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058" cy="90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9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552"/>
        <w:gridCol w:w="6521"/>
        <w:gridCol w:w="1275"/>
        <w:gridCol w:w="180"/>
      </w:tblGrid>
      <w:tr w:rsidR="001343CB" w:rsidTr="004E06E2">
        <w:trPr>
          <w:gridAfter w:val="1"/>
          <w:wAfter w:w="180" w:type="dxa"/>
          <w:trHeight w:val="3295"/>
        </w:trPr>
        <w:tc>
          <w:tcPr>
            <w:tcW w:w="10915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300A23" w:rsidRDefault="00106C5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106C51" w:rsidRPr="00300A23" w:rsidRDefault="00106C5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196BE0" w:rsidRPr="00EB0141" w:rsidRDefault="00580E57">
            <w:pPr>
              <w:spacing w:after="0"/>
              <w:jc w:val="center"/>
              <w:rPr>
                <w:rFonts w:cs="Times New Roman"/>
                <w:b/>
                <w:bCs/>
                <w:color w:val="auto"/>
                <w:sz w:val="22"/>
                <w:szCs w:val="22"/>
              </w:rPr>
            </w:pPr>
            <w:r w:rsidRPr="00EB0141">
              <w:rPr>
                <w:rFonts w:cs="Times New Roman"/>
                <w:b/>
                <w:bCs/>
                <w:color w:val="auto"/>
                <w:sz w:val="22"/>
                <w:szCs w:val="22"/>
              </w:rPr>
              <w:t>Техническое задание</w:t>
            </w:r>
          </w:p>
          <w:p w:rsidR="00196BE0" w:rsidRPr="00EB0141" w:rsidRDefault="00196BE0">
            <w:pPr>
              <w:jc w:val="center"/>
              <w:rPr>
                <w:rFonts w:cs="Times New Roman"/>
                <w:color w:val="auto"/>
                <w:sz w:val="22"/>
                <w:szCs w:val="22"/>
              </w:rPr>
            </w:pPr>
          </w:p>
          <w:p w:rsidR="006548B1" w:rsidRPr="00A81E08" w:rsidRDefault="0018705E" w:rsidP="006548B1">
            <w:pPr>
              <w:rPr>
                <w:rFonts w:cs="Times New Roman"/>
                <w:b/>
                <w:color w:val="auto"/>
                <w:sz w:val="22"/>
                <w:szCs w:val="22"/>
              </w:rPr>
            </w:pPr>
            <w:r w:rsidRPr="00944E58">
              <w:rPr>
                <w:rFonts w:cs="Times New Roman"/>
                <w:b/>
                <w:bCs/>
                <w:color w:val="FF0000"/>
                <w:sz w:val="22"/>
                <w:szCs w:val="22"/>
              </w:rPr>
              <w:t xml:space="preserve">      </w:t>
            </w:r>
            <w:r w:rsidR="002E3B94">
              <w:rPr>
                <w:rFonts w:cs="Times New Roman"/>
                <w:b/>
                <w:bCs/>
                <w:color w:val="FF0000"/>
                <w:sz w:val="22"/>
                <w:szCs w:val="22"/>
              </w:rPr>
              <w:t xml:space="preserve">  </w:t>
            </w:r>
            <w:r w:rsidR="00580E57" w:rsidRPr="00A81E08">
              <w:rPr>
                <w:rFonts w:cs="Times New Roman"/>
                <w:b/>
                <w:bCs/>
                <w:color w:val="auto"/>
                <w:sz w:val="22"/>
                <w:szCs w:val="22"/>
              </w:rPr>
              <w:t>Полное наименование объекта закупки:</w:t>
            </w:r>
            <w:r w:rsidR="00F62AC4" w:rsidRPr="00A81E08">
              <w:rPr>
                <w:rFonts w:cs="Times New Roman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8C6663" w:rsidRPr="00A81E08">
              <w:rPr>
                <w:rFonts w:cs="Times New Roman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2E3B94" w:rsidRPr="00A81E08">
              <w:rPr>
                <w:rFonts w:cs="Times New Roman"/>
                <w:b/>
                <w:bCs/>
                <w:color w:val="auto"/>
                <w:sz w:val="22"/>
                <w:szCs w:val="22"/>
              </w:rPr>
              <w:t>Контрольно-измерительные приборы и Автоматика</w:t>
            </w:r>
            <w:r w:rsidR="008551E8" w:rsidRPr="00A81E08">
              <w:rPr>
                <w:rFonts w:cs="Times New Roman"/>
                <w:b/>
                <w:color w:val="auto"/>
                <w:sz w:val="22"/>
                <w:szCs w:val="22"/>
              </w:rPr>
              <w:t xml:space="preserve"> </w:t>
            </w:r>
            <w:r w:rsidR="00BD3440" w:rsidRPr="00A81E08">
              <w:rPr>
                <w:rFonts w:cs="Times New Roman"/>
                <w:b/>
                <w:bCs/>
                <w:color w:val="auto"/>
                <w:sz w:val="22"/>
                <w:szCs w:val="22"/>
              </w:rPr>
              <w:t xml:space="preserve">- </w:t>
            </w:r>
            <w:r w:rsidR="00B73828" w:rsidRPr="00A81E08">
              <w:rPr>
                <w:rFonts w:cs="Times New Roman"/>
                <w:b/>
                <w:bCs/>
                <w:color w:val="auto"/>
                <w:sz w:val="22"/>
                <w:szCs w:val="22"/>
              </w:rPr>
              <w:t>групп</w:t>
            </w:r>
            <w:r w:rsidR="00333482" w:rsidRPr="00A81E08">
              <w:rPr>
                <w:rFonts w:cs="Times New Roman"/>
                <w:b/>
                <w:bCs/>
                <w:color w:val="auto"/>
                <w:sz w:val="22"/>
                <w:szCs w:val="22"/>
              </w:rPr>
              <w:t>а</w:t>
            </w:r>
            <w:r w:rsidR="00B73828" w:rsidRPr="00A81E08">
              <w:rPr>
                <w:rFonts w:cs="Times New Roman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2E3B94" w:rsidRPr="00A81E08">
              <w:rPr>
                <w:rFonts w:cs="Times New Roman"/>
                <w:b/>
                <w:bCs/>
                <w:color w:val="auto"/>
                <w:sz w:val="22"/>
                <w:szCs w:val="22"/>
              </w:rPr>
              <w:t>С</w:t>
            </w:r>
            <w:r w:rsidR="006548B1" w:rsidRPr="00A81E08">
              <w:rPr>
                <w:rFonts w:cs="Times New Roman"/>
                <w:b/>
                <w:bCs/>
                <w:color w:val="auto"/>
                <w:sz w:val="22"/>
                <w:szCs w:val="22"/>
              </w:rPr>
              <w:t xml:space="preserve"> (подгруппы; </w:t>
            </w:r>
            <w:r w:rsidR="002E3B94" w:rsidRPr="00A81E08">
              <w:rPr>
                <w:rFonts w:cs="Times New Roman"/>
                <w:b/>
                <w:bCs/>
                <w:color w:val="auto"/>
                <w:sz w:val="22"/>
                <w:szCs w:val="22"/>
              </w:rPr>
              <w:t>СГ</w:t>
            </w:r>
            <w:r w:rsidR="006548B1" w:rsidRPr="00A81E08">
              <w:rPr>
                <w:rFonts w:cs="Times New Roman"/>
                <w:b/>
                <w:bCs/>
                <w:color w:val="auto"/>
                <w:sz w:val="22"/>
                <w:szCs w:val="22"/>
              </w:rPr>
              <w:t xml:space="preserve"> – </w:t>
            </w:r>
            <w:r w:rsidR="002E3B94" w:rsidRPr="00A81E08">
              <w:rPr>
                <w:rFonts w:cs="Times New Roman"/>
                <w:b/>
                <w:bCs/>
                <w:color w:val="auto"/>
                <w:sz w:val="22"/>
                <w:szCs w:val="22"/>
              </w:rPr>
              <w:t>Запасные части к КИПиА</w:t>
            </w:r>
            <w:r w:rsidR="00A81E08" w:rsidRPr="00A81E08">
              <w:rPr>
                <w:rFonts w:cs="Times New Roman"/>
                <w:b/>
                <w:bCs/>
                <w:color w:val="auto"/>
                <w:sz w:val="22"/>
                <w:szCs w:val="22"/>
              </w:rPr>
              <w:t xml:space="preserve">, СВ - </w:t>
            </w:r>
            <w:r w:rsidR="00A81E08" w:rsidRPr="00A81E08">
              <w:rPr>
                <w:rFonts w:cs="Times New Roman"/>
                <w:b/>
                <w:sz w:val="22"/>
                <w:szCs w:val="22"/>
              </w:rPr>
              <w:t>Приборы</w:t>
            </w:r>
            <w:r w:rsidR="00A81E08" w:rsidRPr="00A81E08">
              <w:rPr>
                <w:rFonts w:cs="Times New Roman"/>
                <w:b/>
                <w:bCs/>
                <w:color w:val="auto"/>
                <w:sz w:val="22"/>
                <w:szCs w:val="22"/>
              </w:rPr>
              <w:t xml:space="preserve">, СА - </w:t>
            </w:r>
            <w:r w:rsidR="00A81E08" w:rsidRPr="00A81E08">
              <w:rPr>
                <w:rFonts w:cs="Times New Roman"/>
                <w:b/>
                <w:sz w:val="22"/>
                <w:szCs w:val="22"/>
              </w:rPr>
              <w:t>Счетчики</w:t>
            </w:r>
            <w:r w:rsidR="006548B1" w:rsidRPr="00A81E08">
              <w:rPr>
                <w:rFonts w:cs="Times New Roman"/>
                <w:b/>
                <w:color w:val="auto"/>
                <w:sz w:val="22"/>
                <w:szCs w:val="22"/>
              </w:rPr>
              <w:t>)</w:t>
            </w:r>
          </w:p>
          <w:p w:rsidR="002E3B94" w:rsidRPr="002E3B94" w:rsidRDefault="002E3B94" w:rsidP="006548B1">
            <w:pPr>
              <w:rPr>
                <w:rFonts w:ascii="Calibri" w:hAnsi="Calibri"/>
                <w:color w:val="auto"/>
                <w:sz w:val="22"/>
                <w:szCs w:val="22"/>
              </w:rPr>
            </w:pPr>
          </w:p>
          <w:p w:rsidR="002E3B94" w:rsidRPr="002E3B94" w:rsidRDefault="00580E57" w:rsidP="002E3B94">
            <w:pPr>
              <w:pStyle w:val="3"/>
              <w:spacing w:before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2E3B94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ОКПД</w:t>
            </w:r>
            <w:r w:rsidR="00437062" w:rsidRPr="002E3B94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  <w:r w:rsidRPr="002E3B94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2:</w:t>
            </w:r>
            <w:r w:rsidRPr="002E3B9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</w:t>
            </w:r>
            <w:r w:rsidR="00437062" w:rsidRPr="002E3B9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</w:t>
            </w:r>
            <w:r w:rsidR="00CF4068" w:rsidRPr="002E3B9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</w:t>
            </w:r>
            <w:r w:rsidR="002E3B94" w:rsidRPr="002E3B9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26.51.85.130</w:t>
            </w:r>
            <w:r w:rsidR="00CF4068" w:rsidRPr="002E3B9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   </w:t>
            </w:r>
            <w:r w:rsidR="002E3B94" w:rsidRPr="002E3B9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Комплектующие (запасные части) термостатов, стабилизаторов давления и приборов автоматических регулирующих и контрольно-измерительных прочих, не имеющие самостоятельных группир</w:t>
            </w:r>
            <w:r w:rsidR="002E3B94" w:rsidRPr="002E3B9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</w:t>
            </w:r>
            <w:r w:rsidR="002E3B94" w:rsidRPr="002E3B9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вок</w:t>
            </w:r>
            <w:r w:rsidR="002E3B9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. </w:t>
            </w:r>
            <w:r w:rsidR="002E3B94" w:rsidRPr="002E3B9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26.30.50.114 Приборы управления, приемно-контрольные и оповещатели охранные и охраннопожарные</w:t>
            </w:r>
            <w:r w:rsidR="002E3B9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.</w:t>
            </w:r>
            <w:r w:rsidR="00A81E0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</w:t>
            </w:r>
          </w:p>
          <w:p w:rsidR="00D9175E" w:rsidRPr="002E3B94" w:rsidRDefault="002E3B94" w:rsidP="00EB0141">
            <w:pPr>
              <w:spacing w:before="100" w:beforeAutospacing="1" w:after="100" w:afterAutospacing="1"/>
              <w:outlineLvl w:val="3"/>
              <w:rPr>
                <w:rFonts w:eastAsia="Calibri" w:cs="Times New Roman"/>
                <w:b/>
                <w:bCs/>
                <w:i/>
                <w:iCs/>
                <w:color w:val="auto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bdr w:val="none" w:sz="0" w:space="0" w:color="auto"/>
              </w:rPr>
              <w:t xml:space="preserve">     </w:t>
            </w:r>
            <w:r w:rsidR="00EB0141" w:rsidRPr="002E3B94"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bdr w:val="none" w:sz="0" w:space="0" w:color="auto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auto"/>
                <w:sz w:val="22"/>
                <w:szCs w:val="22"/>
                <w:bdr w:val="none" w:sz="0" w:space="0" w:color="auto"/>
              </w:rPr>
              <w:t xml:space="preserve">   </w:t>
            </w:r>
            <w:r w:rsidR="00580E57" w:rsidRPr="002E3B94">
              <w:rPr>
                <w:rFonts w:cs="Times New Roman"/>
                <w:b/>
                <w:bCs/>
                <w:color w:val="auto"/>
                <w:sz w:val="22"/>
                <w:szCs w:val="22"/>
              </w:rPr>
              <w:t>Заказчик:</w:t>
            </w:r>
            <w:r w:rsidR="00580E57" w:rsidRPr="002E3B94">
              <w:rPr>
                <w:rFonts w:cs="Times New Roman"/>
                <w:color w:val="auto"/>
                <w:sz w:val="22"/>
                <w:szCs w:val="22"/>
              </w:rPr>
              <w:t xml:space="preserve"> АО «</w:t>
            </w:r>
            <w:r w:rsidR="00DF540C" w:rsidRPr="002E3B94">
              <w:rPr>
                <w:rFonts w:cs="Times New Roman"/>
                <w:color w:val="auto"/>
                <w:sz w:val="22"/>
                <w:szCs w:val="22"/>
              </w:rPr>
              <w:t>ПКС-Тепловые сети</w:t>
            </w:r>
            <w:r w:rsidR="00580E57" w:rsidRPr="002E3B94">
              <w:rPr>
                <w:rFonts w:cs="Times New Roman"/>
                <w:color w:val="auto"/>
                <w:sz w:val="22"/>
                <w:szCs w:val="22"/>
              </w:rPr>
              <w:t>»</w:t>
            </w:r>
          </w:p>
          <w:p w:rsidR="001343CB" w:rsidRPr="002E3B94" w:rsidRDefault="001343CB">
            <w:pPr>
              <w:rPr>
                <w:color w:val="auto"/>
              </w:rPr>
            </w:pPr>
            <w:r w:rsidRPr="002E3B94">
              <w:rPr>
                <w:rFonts w:cs="Times New Roman"/>
                <w:b/>
                <w:bCs/>
                <w:color w:val="auto"/>
              </w:rPr>
              <w:t>«Требования к количеству, качественным и</w:t>
            </w:r>
            <w:r w:rsidRPr="002E3B94">
              <w:rPr>
                <w:b/>
                <w:bCs/>
                <w:color w:val="auto"/>
              </w:rPr>
              <w:t xml:space="preserve"> техническим характеристикам товара»</w:t>
            </w:r>
          </w:p>
          <w:p w:rsidR="001343CB" w:rsidRDefault="001343CB">
            <w:pPr>
              <w:spacing w:after="0"/>
              <w:jc w:val="left"/>
            </w:pPr>
          </w:p>
        </w:tc>
      </w:tr>
      <w:tr w:rsidR="007F518C" w:rsidTr="004E06E2">
        <w:trPr>
          <w:gridAfter w:val="1"/>
          <w:wAfter w:w="180" w:type="dxa"/>
          <w:trHeight w:val="6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518C" w:rsidRPr="00535410" w:rsidRDefault="007F518C" w:rsidP="003F667F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п/п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518C" w:rsidRPr="00535410" w:rsidRDefault="007F518C" w:rsidP="003F667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35410">
              <w:rPr>
                <w:rFonts w:ascii="Tahoma" w:hAnsi="Tahoma" w:cs="Tahoma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F518C" w:rsidRPr="00535410" w:rsidRDefault="007F518C" w:rsidP="003F667F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35410">
              <w:rPr>
                <w:rFonts w:ascii="Tahoma" w:hAnsi="Tahoma" w:cs="Tahoma"/>
                <w:color w:val="auto"/>
                <w:sz w:val="20"/>
                <w:szCs w:val="20"/>
              </w:rPr>
              <w:t>Технические характеристики</w:t>
            </w:r>
          </w:p>
        </w:tc>
      </w:tr>
      <w:tr w:rsidR="00AC148A" w:rsidRPr="00AC148A" w:rsidTr="004E06E2">
        <w:trPr>
          <w:gridAfter w:val="1"/>
          <w:wAfter w:w="180" w:type="dxa"/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C148A" w:rsidRPr="00AC148A" w:rsidRDefault="00AC148A" w:rsidP="00944E58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AC148A">
              <w:rPr>
                <w:rFonts w:ascii="Arial" w:hAnsi="Arial" w:cs="Arial"/>
                <w:color w:val="auto"/>
                <w:sz w:val="16"/>
                <w:szCs w:val="16"/>
              </w:rPr>
              <w:t>318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C148A" w:rsidRPr="00AC148A" w:rsidRDefault="00AC148A" w:rsidP="007B394F">
            <w:pPr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AC148A">
              <w:rPr>
                <w:rFonts w:ascii="Arial" w:hAnsi="Arial" w:cs="Arial"/>
                <w:color w:val="auto"/>
                <w:sz w:val="16"/>
                <w:szCs w:val="16"/>
              </w:rPr>
              <w:t>Расходомер-счетчик ультр</w:t>
            </w:r>
            <w:r w:rsidRPr="00AC148A">
              <w:rPr>
                <w:rFonts w:ascii="Arial" w:hAnsi="Arial" w:cs="Arial"/>
                <w:color w:val="auto"/>
                <w:sz w:val="16"/>
                <w:szCs w:val="16"/>
              </w:rPr>
              <w:t>а</w:t>
            </w:r>
            <w:r w:rsidRPr="00AC148A">
              <w:rPr>
                <w:rFonts w:ascii="Arial" w:hAnsi="Arial" w:cs="Arial"/>
                <w:color w:val="auto"/>
                <w:sz w:val="16"/>
                <w:szCs w:val="16"/>
              </w:rPr>
              <w:t>звуковой  Ду 150, до 130 град, с комплектом присоед.арматуры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25"/>
              <w:gridCol w:w="1984"/>
            </w:tblGrid>
            <w:tr w:rsidR="00AC148A" w:rsidRPr="00AC148A" w:rsidTr="006C3DB3">
              <w:tc>
                <w:tcPr>
                  <w:tcW w:w="4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0" w:lineRule="atLeast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b/>
                      <w:bCs/>
                      <w:color w:val="auto"/>
                      <w:sz w:val="21"/>
                      <w:szCs w:val="21"/>
                      <w:bdr w:val="none" w:sz="0" w:space="0" w:color="auto"/>
                    </w:rPr>
                    <w:t>Характеристика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0" w:lineRule="atLeast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b/>
                      <w:bCs/>
                      <w:color w:val="auto"/>
                      <w:sz w:val="21"/>
                      <w:szCs w:val="21"/>
                      <w:bdr w:val="none" w:sz="0" w:space="0" w:color="auto"/>
                    </w:rPr>
                    <w:t>Значение</w:t>
                  </w:r>
                </w:p>
              </w:tc>
            </w:tr>
            <w:tr w:rsidR="00AC148A" w:rsidRPr="00AC148A" w:rsidTr="006C3DB3">
              <w:tc>
                <w:tcPr>
                  <w:tcW w:w="4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100" w:afterAutospacing="1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Номинальный диаметр, DN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100" w:afterAutospacing="1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 150</w:t>
                  </w:r>
                </w:p>
              </w:tc>
            </w:tr>
            <w:tr w:rsidR="00AC148A" w:rsidRPr="00AC148A" w:rsidTr="006C3DB3">
              <w:tc>
                <w:tcPr>
                  <w:tcW w:w="4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 xml:space="preserve">Диапазон температуры жидкости, </w:t>
                  </w:r>
                  <w:r w:rsidRPr="00AC148A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bdr w:val="none" w:sz="0" w:space="0" w:color="auto"/>
                      <w:vertAlign w:val="superscript"/>
                    </w:rPr>
                    <w:t>о</w:t>
                  </w: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C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от минус 30 до 160</w:t>
                  </w:r>
                </w:p>
              </w:tc>
            </w:tr>
            <w:tr w:rsidR="00AC148A" w:rsidRPr="00AC148A" w:rsidTr="006C3DB3">
              <w:tc>
                <w:tcPr>
                  <w:tcW w:w="4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Температура окружающей среды для вторичн</w:t>
                  </w: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о</w:t>
                  </w: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 xml:space="preserve">го преобразователя (ВП), </w:t>
                  </w:r>
                  <w:r w:rsidRPr="00AC148A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bdr w:val="none" w:sz="0" w:space="0" w:color="auto"/>
                      <w:vertAlign w:val="superscript"/>
                    </w:rPr>
                    <w:t>о</w:t>
                  </w: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С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от 0 до 50</w:t>
                  </w:r>
                </w:p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 xml:space="preserve"> (от минус 40 до 65)**</w:t>
                  </w:r>
                </w:p>
              </w:tc>
            </w:tr>
            <w:tr w:rsidR="00AC148A" w:rsidRPr="00AC148A" w:rsidTr="006C3DB3">
              <w:tc>
                <w:tcPr>
                  <w:tcW w:w="4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Давление в трубопроводе для врезных прео</w:t>
                  </w: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б</w:t>
                  </w: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разователей электроакустических (ПЭА), МПа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не более 25</w:t>
                  </w:r>
                </w:p>
              </w:tc>
            </w:tr>
            <w:tr w:rsidR="00AC148A" w:rsidRPr="00AC148A" w:rsidTr="006C3DB3">
              <w:tc>
                <w:tcPr>
                  <w:tcW w:w="4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Маркировка взрывозащиты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100" w:afterAutospacing="1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- ПЭА – «0ExiaIIBT6...Т3 X»;</w:t>
                  </w:r>
                </w:p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100" w:afterAutospacing="1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- БИ – «[Exia]IIB».</w:t>
                  </w:r>
                </w:p>
              </w:tc>
            </w:tr>
            <w:tr w:rsidR="00AC148A" w:rsidRPr="00AC148A" w:rsidTr="006C3DB3">
              <w:tc>
                <w:tcPr>
                  <w:tcW w:w="4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Степень защиты ВП/ПЭА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IP65/IP68</w:t>
                  </w:r>
                </w:p>
              </w:tc>
            </w:tr>
            <w:tr w:rsidR="00AC148A" w:rsidRPr="00AC148A" w:rsidTr="006C3DB3">
              <w:tc>
                <w:tcPr>
                  <w:tcW w:w="4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100" w:afterAutospacing="1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Глубина архивов измерительной информации, записей:</w:t>
                  </w:r>
                </w:p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100" w:afterAutospacing="1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- часового</w:t>
                  </w:r>
                </w:p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100" w:afterAutospacing="1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- суточного</w:t>
                  </w:r>
                </w:p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100" w:afterAutospacing="1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- месячного</w:t>
                  </w:r>
                </w:p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100" w:afterAutospacing="1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- интервального</w:t>
                  </w:r>
                </w:p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100" w:afterAutospacing="1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- дозирования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100" w:afterAutospacing="1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 </w:t>
                  </w:r>
                </w:p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100" w:afterAutospacing="1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1 440</w:t>
                  </w:r>
                </w:p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100" w:afterAutospacing="1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60</w:t>
                  </w:r>
                </w:p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100" w:afterAutospacing="1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48</w:t>
                  </w:r>
                </w:p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100" w:afterAutospacing="1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14 400</w:t>
                  </w:r>
                </w:p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100" w:afterAutospacing="1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512</w:t>
                  </w:r>
                </w:p>
              </w:tc>
            </w:tr>
            <w:tr w:rsidR="00AC148A" w:rsidRPr="00AC148A" w:rsidTr="006C3DB3">
              <w:tc>
                <w:tcPr>
                  <w:tcW w:w="4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Питание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100" w:afterAutospacing="1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=24В</w:t>
                  </w:r>
                </w:p>
              </w:tc>
            </w:tr>
            <w:tr w:rsidR="00AC148A" w:rsidRPr="00AC148A" w:rsidTr="006C3DB3">
              <w:tc>
                <w:tcPr>
                  <w:tcW w:w="4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Потребляемая мощность, Вт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не более 12</w:t>
                  </w:r>
                </w:p>
              </w:tc>
            </w:tr>
            <w:tr w:rsidR="004A0EC9" w:rsidRPr="00AC148A" w:rsidTr="006C3DB3">
              <w:tc>
                <w:tcPr>
                  <w:tcW w:w="4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A0EC9" w:rsidRPr="00AC148A" w:rsidRDefault="004A0EC9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Средняя наработка на отказ, ч.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A0EC9" w:rsidRPr="004A0EC9" w:rsidRDefault="004A0EC9" w:rsidP="005519D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4A0EC9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не менее 75 000</w:t>
                  </w:r>
                </w:p>
              </w:tc>
            </w:tr>
            <w:tr w:rsidR="004A0EC9" w:rsidRPr="00AC148A" w:rsidTr="006C3DB3">
              <w:tc>
                <w:tcPr>
                  <w:tcW w:w="4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A0EC9" w:rsidRPr="00AC148A" w:rsidRDefault="004A0EC9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Средний срок службы, лет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A0EC9" w:rsidRPr="004A0EC9" w:rsidRDefault="004A0EC9" w:rsidP="005519D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4A0EC9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не менее 12</w:t>
                  </w:r>
                </w:p>
              </w:tc>
            </w:tr>
            <w:tr w:rsidR="004A0EC9" w:rsidRPr="00AC148A" w:rsidTr="006C3DB3">
              <w:tc>
                <w:tcPr>
                  <w:tcW w:w="4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A0EC9" w:rsidRPr="00AC148A" w:rsidRDefault="004A0EC9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Гарантийный срок эксплуатации, мес.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A0EC9" w:rsidRPr="004A0EC9" w:rsidRDefault="004A0EC9" w:rsidP="005519D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4A0EC9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не менее 25</w:t>
                  </w:r>
                </w:p>
              </w:tc>
            </w:tr>
          </w:tbl>
          <w:p w:rsidR="00AC148A" w:rsidRPr="00AC148A" w:rsidRDefault="00AC148A" w:rsidP="007F518C">
            <w:pPr>
              <w:jc w:val="center"/>
              <w:rPr>
                <w:color w:val="auto"/>
              </w:rPr>
            </w:pPr>
          </w:p>
        </w:tc>
      </w:tr>
      <w:tr w:rsidR="00AC148A" w:rsidRPr="00AC148A" w:rsidTr="004E06E2">
        <w:trPr>
          <w:gridAfter w:val="1"/>
          <w:wAfter w:w="180" w:type="dxa"/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C148A" w:rsidRPr="00AC148A" w:rsidRDefault="00AC148A" w:rsidP="00944E58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AC148A">
              <w:rPr>
                <w:rFonts w:ascii="Arial" w:hAnsi="Arial" w:cs="Arial"/>
                <w:color w:val="auto"/>
                <w:sz w:val="16"/>
                <w:szCs w:val="16"/>
              </w:rPr>
              <w:lastRenderedPageBreak/>
              <w:t>319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C148A" w:rsidRPr="00AC148A" w:rsidRDefault="00AC148A" w:rsidP="007B394F">
            <w:pPr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AC148A">
              <w:rPr>
                <w:rFonts w:ascii="Arial" w:hAnsi="Arial" w:cs="Arial"/>
                <w:color w:val="auto"/>
                <w:sz w:val="16"/>
                <w:szCs w:val="16"/>
              </w:rPr>
              <w:t>Расходомер-счетчик ультр</w:t>
            </w:r>
            <w:r w:rsidRPr="00AC148A">
              <w:rPr>
                <w:rFonts w:ascii="Arial" w:hAnsi="Arial" w:cs="Arial"/>
                <w:color w:val="auto"/>
                <w:sz w:val="16"/>
                <w:szCs w:val="16"/>
              </w:rPr>
              <w:t>а</w:t>
            </w:r>
            <w:r w:rsidRPr="00AC148A">
              <w:rPr>
                <w:rFonts w:ascii="Arial" w:hAnsi="Arial" w:cs="Arial"/>
                <w:color w:val="auto"/>
                <w:sz w:val="16"/>
                <w:szCs w:val="16"/>
              </w:rPr>
              <w:t>звуковой  Ду 50, с индикатором и с комплектом прис</w:t>
            </w:r>
            <w:r w:rsidRPr="00AC148A">
              <w:rPr>
                <w:rFonts w:ascii="Arial" w:hAnsi="Arial" w:cs="Arial"/>
                <w:color w:val="auto"/>
                <w:sz w:val="16"/>
                <w:szCs w:val="16"/>
              </w:rPr>
              <w:t>о</w:t>
            </w:r>
            <w:r w:rsidRPr="00AC148A">
              <w:rPr>
                <w:rFonts w:ascii="Arial" w:hAnsi="Arial" w:cs="Arial"/>
                <w:color w:val="auto"/>
                <w:sz w:val="16"/>
                <w:szCs w:val="16"/>
              </w:rPr>
              <w:t>ед.арматуры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25"/>
              <w:gridCol w:w="1984"/>
            </w:tblGrid>
            <w:tr w:rsidR="00AC148A" w:rsidRPr="00AC148A" w:rsidTr="006C3DB3">
              <w:tc>
                <w:tcPr>
                  <w:tcW w:w="4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0" w:lineRule="atLeast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b/>
                      <w:bCs/>
                      <w:color w:val="auto"/>
                      <w:sz w:val="21"/>
                      <w:szCs w:val="21"/>
                      <w:bdr w:val="none" w:sz="0" w:space="0" w:color="auto"/>
                    </w:rPr>
                    <w:t>Характеристика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0" w:lineRule="atLeast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b/>
                      <w:bCs/>
                      <w:color w:val="auto"/>
                      <w:sz w:val="21"/>
                      <w:szCs w:val="21"/>
                      <w:bdr w:val="none" w:sz="0" w:space="0" w:color="auto"/>
                    </w:rPr>
                    <w:t>Значение</w:t>
                  </w:r>
                </w:p>
              </w:tc>
            </w:tr>
            <w:tr w:rsidR="00AC148A" w:rsidRPr="00AC148A" w:rsidTr="006C3DB3">
              <w:tc>
                <w:tcPr>
                  <w:tcW w:w="4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100" w:afterAutospacing="1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Номинальный диаметр, DN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100" w:afterAutospacing="1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 </w:t>
                  </w:r>
                  <w:bookmarkStart w:id="0" w:name="_GoBack"/>
                  <w:bookmarkEnd w:id="0"/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50</w:t>
                  </w:r>
                </w:p>
              </w:tc>
            </w:tr>
            <w:tr w:rsidR="00AC148A" w:rsidRPr="00AC148A" w:rsidTr="006C3DB3">
              <w:tc>
                <w:tcPr>
                  <w:tcW w:w="4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 xml:space="preserve">Диапазон температуры жидкости, </w:t>
                  </w:r>
                  <w:r w:rsidRPr="00AC148A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bdr w:val="none" w:sz="0" w:space="0" w:color="auto"/>
                      <w:vertAlign w:val="superscript"/>
                    </w:rPr>
                    <w:t>о</w:t>
                  </w: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C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от минус 30 до 160</w:t>
                  </w:r>
                </w:p>
              </w:tc>
            </w:tr>
            <w:tr w:rsidR="00AC148A" w:rsidRPr="00AC148A" w:rsidTr="006C3DB3">
              <w:tc>
                <w:tcPr>
                  <w:tcW w:w="4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Температура окружающей среды для вторичн</w:t>
                  </w: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о</w:t>
                  </w: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 xml:space="preserve">го преобразователя (ВП), </w:t>
                  </w:r>
                  <w:r w:rsidRPr="00AC148A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bdr w:val="none" w:sz="0" w:space="0" w:color="auto"/>
                      <w:vertAlign w:val="superscript"/>
                    </w:rPr>
                    <w:t>о</w:t>
                  </w: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С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от 0 до 50</w:t>
                  </w:r>
                </w:p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 xml:space="preserve"> (от минус 40 до 65)**</w:t>
                  </w:r>
                </w:p>
              </w:tc>
            </w:tr>
            <w:tr w:rsidR="00AC148A" w:rsidRPr="00AC148A" w:rsidTr="006C3DB3">
              <w:tc>
                <w:tcPr>
                  <w:tcW w:w="4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Давление в трубопроводе для врезных прео</w:t>
                  </w: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б</w:t>
                  </w: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разователей электроакустических (ПЭА), МПа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не более 25</w:t>
                  </w:r>
                </w:p>
              </w:tc>
            </w:tr>
            <w:tr w:rsidR="00AC148A" w:rsidRPr="00AC148A" w:rsidTr="006C3DB3">
              <w:tc>
                <w:tcPr>
                  <w:tcW w:w="4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Маркировка взрывозащиты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100" w:afterAutospacing="1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- ПЭА – «0ExiaIIBT6...Т3 X»;</w:t>
                  </w:r>
                </w:p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100" w:afterAutospacing="1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- БИ – «[Exia]IIB».</w:t>
                  </w:r>
                </w:p>
              </w:tc>
            </w:tr>
            <w:tr w:rsidR="00AC148A" w:rsidRPr="00AC148A" w:rsidTr="006C3DB3">
              <w:tc>
                <w:tcPr>
                  <w:tcW w:w="4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Степень защиты ВП/ПЭА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IP65/IP68</w:t>
                  </w:r>
                </w:p>
              </w:tc>
            </w:tr>
            <w:tr w:rsidR="00AC148A" w:rsidRPr="00AC148A" w:rsidTr="006C3DB3">
              <w:tc>
                <w:tcPr>
                  <w:tcW w:w="4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100" w:afterAutospacing="1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Глубина архивов измерительной информации, записей:</w:t>
                  </w:r>
                </w:p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100" w:afterAutospacing="1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- часового</w:t>
                  </w:r>
                </w:p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100" w:afterAutospacing="1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- суточного</w:t>
                  </w:r>
                </w:p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100" w:afterAutospacing="1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- месячного</w:t>
                  </w:r>
                </w:p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100" w:afterAutospacing="1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- интервального</w:t>
                  </w:r>
                </w:p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100" w:afterAutospacing="1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- дозирования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100" w:afterAutospacing="1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 </w:t>
                  </w:r>
                </w:p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100" w:afterAutospacing="1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1 440</w:t>
                  </w:r>
                </w:p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100" w:afterAutospacing="1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60</w:t>
                  </w:r>
                </w:p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100" w:afterAutospacing="1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48</w:t>
                  </w:r>
                </w:p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100" w:afterAutospacing="1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14 400</w:t>
                  </w:r>
                </w:p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100" w:afterAutospacing="1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512</w:t>
                  </w:r>
                </w:p>
              </w:tc>
            </w:tr>
            <w:tr w:rsidR="00AC148A" w:rsidRPr="00AC148A" w:rsidTr="006C3DB3">
              <w:tc>
                <w:tcPr>
                  <w:tcW w:w="4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Питание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before="100" w:beforeAutospacing="1" w:after="100" w:afterAutospacing="1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=24В</w:t>
                  </w:r>
                </w:p>
              </w:tc>
            </w:tr>
            <w:tr w:rsidR="00AC148A" w:rsidRPr="00AC148A" w:rsidTr="006C3DB3">
              <w:tc>
                <w:tcPr>
                  <w:tcW w:w="4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Потребляемая мощность, Вт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C148A" w:rsidRPr="00AC148A" w:rsidRDefault="00AC148A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не более 12</w:t>
                  </w:r>
                </w:p>
              </w:tc>
            </w:tr>
            <w:tr w:rsidR="004A0EC9" w:rsidRPr="00AC148A" w:rsidTr="006C3DB3">
              <w:tc>
                <w:tcPr>
                  <w:tcW w:w="4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A0EC9" w:rsidRPr="00AC148A" w:rsidRDefault="004A0EC9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Средняя наработка на отказ, ч.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A0EC9" w:rsidRPr="004A0EC9" w:rsidRDefault="004A0EC9" w:rsidP="005519D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4A0EC9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не менее 75 000</w:t>
                  </w:r>
                </w:p>
              </w:tc>
            </w:tr>
            <w:tr w:rsidR="004A0EC9" w:rsidRPr="00AC148A" w:rsidTr="006C3DB3">
              <w:tc>
                <w:tcPr>
                  <w:tcW w:w="4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A0EC9" w:rsidRPr="00AC148A" w:rsidRDefault="004A0EC9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Средний срок службы, лет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A0EC9" w:rsidRPr="004A0EC9" w:rsidRDefault="004A0EC9" w:rsidP="005519D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4A0EC9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не менее 12</w:t>
                  </w:r>
                </w:p>
              </w:tc>
            </w:tr>
            <w:tr w:rsidR="004A0EC9" w:rsidRPr="00AC148A" w:rsidTr="006C3DB3">
              <w:tc>
                <w:tcPr>
                  <w:tcW w:w="4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A0EC9" w:rsidRPr="00AC148A" w:rsidRDefault="004A0EC9" w:rsidP="006C3DB3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AC148A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Гарантийный срок эксплуатации, мес.</w:t>
                  </w:r>
                </w:p>
              </w:tc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A0EC9" w:rsidRPr="004A0EC9" w:rsidRDefault="004A0EC9" w:rsidP="005519D0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0" w:line="270" w:lineRule="atLeast"/>
                    <w:jc w:val="left"/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</w:pPr>
                  <w:r w:rsidRPr="004A0EC9">
                    <w:rPr>
                      <w:rFonts w:ascii="Arial" w:eastAsia="Times New Roman" w:hAnsi="Arial" w:cs="Arial"/>
                      <w:color w:val="auto"/>
                      <w:sz w:val="21"/>
                      <w:szCs w:val="21"/>
                      <w:bdr w:val="none" w:sz="0" w:space="0" w:color="auto"/>
                    </w:rPr>
                    <w:t>не менее 25</w:t>
                  </w:r>
                </w:p>
              </w:tc>
            </w:tr>
          </w:tbl>
          <w:p w:rsidR="00AC148A" w:rsidRPr="00AC148A" w:rsidRDefault="00AC148A" w:rsidP="007F518C">
            <w:pPr>
              <w:jc w:val="center"/>
              <w:rPr>
                <w:color w:val="auto"/>
              </w:rPr>
            </w:pPr>
          </w:p>
        </w:tc>
      </w:tr>
      <w:tr w:rsidR="004E06E2" w:rsidRPr="004A34E5" w:rsidTr="004E06E2">
        <w:trPr>
          <w:gridAfter w:val="1"/>
          <w:wAfter w:w="180" w:type="dxa"/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E06E2" w:rsidRDefault="004E06E2" w:rsidP="001E6E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E06E2" w:rsidRDefault="004E06E2" w:rsidP="001E6E87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Расходомер-счетчик электр</w:t>
            </w:r>
            <w:r>
              <w:rPr>
                <w:rFonts w:ascii="Arial" w:hAnsi="Arial" w:cs="Arial"/>
                <w:sz w:val="16"/>
                <w:szCs w:val="16"/>
              </w:rPr>
              <w:t>о</w:t>
            </w:r>
            <w:r>
              <w:rPr>
                <w:rFonts w:ascii="Arial" w:hAnsi="Arial" w:cs="Arial"/>
                <w:sz w:val="16"/>
                <w:szCs w:val="16"/>
              </w:rPr>
              <w:t>магнитный ЭРСВ-440Ф Ду20мм с компл.прис.арматуры (фла</w:t>
            </w:r>
            <w:r>
              <w:rPr>
                <w:rFonts w:ascii="Arial" w:hAnsi="Arial" w:cs="Arial"/>
                <w:sz w:val="16"/>
                <w:szCs w:val="16"/>
              </w:rPr>
              <w:t>н</w:t>
            </w:r>
            <w:r>
              <w:rPr>
                <w:rFonts w:ascii="Arial" w:hAnsi="Arial" w:cs="Arial"/>
                <w:sz w:val="16"/>
                <w:szCs w:val="16"/>
              </w:rPr>
              <w:t>цы,шпильки,крепеж,габаритный имитатор расходом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>
              <w:rPr>
                <w:rFonts w:ascii="Arial" w:hAnsi="Arial" w:cs="Arial"/>
                <w:sz w:val="16"/>
                <w:szCs w:val="16"/>
              </w:rPr>
              <w:t>ра,прокладки)</w:t>
            </w:r>
          </w:p>
          <w:p w:rsidR="004E06E2" w:rsidRDefault="004E06E2" w:rsidP="001E6E87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4E06E2" w:rsidRDefault="004E06E2" w:rsidP="001E6E87">
            <w:pPr>
              <w:pStyle w:val="ab"/>
              <w:numPr>
                <w:ilvl w:val="0"/>
                <w:numId w:val="13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Номинальный диаметр</w:t>
            </w:r>
            <w:r>
              <w:rPr>
                <w:rFonts w:cs="Times New Roman"/>
                <w:sz w:val="20"/>
                <w:szCs w:val="20"/>
              </w:rPr>
              <w:t xml:space="preserve"> – </w:t>
            </w:r>
            <w:r w:rsidRPr="006C2C8E">
              <w:rPr>
                <w:rFonts w:cs="Times New Roman"/>
                <w:sz w:val="20"/>
                <w:szCs w:val="20"/>
                <w:lang w:val="en-US"/>
              </w:rPr>
              <w:t>2</w:t>
            </w:r>
            <w:r w:rsidRPr="006C2C8E">
              <w:rPr>
                <w:rFonts w:cs="Times New Roman"/>
                <w:sz w:val="20"/>
                <w:szCs w:val="20"/>
              </w:rPr>
              <w:t>0</w:t>
            </w:r>
          </w:p>
          <w:p w:rsidR="004E06E2" w:rsidRDefault="004E06E2" w:rsidP="001E6E87">
            <w:pPr>
              <w:pStyle w:val="ab"/>
              <w:numPr>
                <w:ilvl w:val="0"/>
                <w:numId w:val="13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Наиб. измеряемый средний объемный расход жидкости, Qv наиб, м3/ч</w:t>
            </w:r>
            <w:r>
              <w:rPr>
                <w:rFonts w:cs="Times New Roman"/>
                <w:sz w:val="20"/>
                <w:szCs w:val="20"/>
              </w:rPr>
              <w:t xml:space="preserve"> - </w:t>
            </w:r>
            <w:r w:rsidRPr="00EF0743">
              <w:rPr>
                <w:rFonts w:cs="Times New Roman"/>
                <w:sz w:val="20"/>
                <w:szCs w:val="20"/>
              </w:rPr>
              <w:t>11,32</w:t>
            </w:r>
          </w:p>
          <w:p w:rsidR="004E06E2" w:rsidRDefault="004E06E2" w:rsidP="001E6E87">
            <w:pPr>
              <w:pStyle w:val="ab"/>
              <w:numPr>
                <w:ilvl w:val="0"/>
                <w:numId w:val="13"/>
              </w:numPr>
              <w:spacing w:after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</w:t>
            </w:r>
            <w:r w:rsidRPr="002A3AAF">
              <w:rPr>
                <w:rFonts w:cs="Times New Roman"/>
                <w:sz w:val="20"/>
                <w:szCs w:val="20"/>
              </w:rPr>
              <w:t>аименьший расход нормируемого диапазона</w:t>
            </w:r>
            <w:r w:rsidRPr="00E75509">
              <w:rPr>
                <w:rFonts w:cs="Times New Roman"/>
                <w:sz w:val="20"/>
                <w:szCs w:val="20"/>
              </w:rPr>
              <w:t>, Qv наи</w:t>
            </w:r>
            <w:r>
              <w:rPr>
                <w:rFonts w:cs="Times New Roman"/>
                <w:sz w:val="20"/>
                <w:szCs w:val="20"/>
              </w:rPr>
              <w:t>м</w:t>
            </w:r>
            <w:r w:rsidRPr="00E75509">
              <w:rPr>
                <w:rFonts w:cs="Times New Roman"/>
                <w:sz w:val="20"/>
                <w:szCs w:val="20"/>
              </w:rPr>
              <w:t>, м3/ч</w:t>
            </w:r>
            <w:r>
              <w:rPr>
                <w:rFonts w:cs="Times New Roman"/>
                <w:sz w:val="20"/>
                <w:szCs w:val="20"/>
              </w:rPr>
              <w:t xml:space="preserve"> – </w:t>
            </w:r>
            <w:r w:rsidRPr="0093200E">
              <w:rPr>
                <w:rFonts w:cs="Times New Roman"/>
                <w:sz w:val="20"/>
                <w:szCs w:val="20"/>
              </w:rPr>
              <w:t>0,045</w:t>
            </w:r>
          </w:p>
          <w:p w:rsidR="004E06E2" w:rsidRDefault="004E06E2" w:rsidP="001E6E87">
            <w:pPr>
              <w:pStyle w:val="ab"/>
              <w:numPr>
                <w:ilvl w:val="0"/>
                <w:numId w:val="13"/>
              </w:numPr>
              <w:spacing w:after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Давление в трубопроводе, МП</w:t>
            </w:r>
            <w:r w:rsidRPr="00E75509">
              <w:rPr>
                <w:rFonts w:cs="Times New Roman"/>
                <w:sz w:val="20"/>
                <w:szCs w:val="20"/>
              </w:rPr>
              <w:t>а</w:t>
            </w:r>
            <w:r>
              <w:rPr>
                <w:rFonts w:cs="Times New Roman"/>
                <w:sz w:val="20"/>
                <w:szCs w:val="20"/>
              </w:rPr>
              <w:t xml:space="preserve"> - </w:t>
            </w:r>
            <w:r w:rsidRPr="00E75509">
              <w:rPr>
                <w:rFonts w:cs="Times New Roman"/>
                <w:sz w:val="20"/>
                <w:szCs w:val="20"/>
              </w:rPr>
              <w:t>не более 2,5</w:t>
            </w:r>
          </w:p>
          <w:p w:rsidR="004E06E2" w:rsidRPr="00E75509" w:rsidRDefault="004E06E2" w:rsidP="001E6E87">
            <w:pPr>
              <w:pStyle w:val="ab"/>
              <w:numPr>
                <w:ilvl w:val="0"/>
                <w:numId w:val="13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Удельная электропроводность жидкости, См/м</w:t>
            </w:r>
            <w:r>
              <w:rPr>
                <w:rFonts w:cs="Times New Roman"/>
                <w:sz w:val="20"/>
                <w:szCs w:val="20"/>
              </w:rPr>
              <w:t xml:space="preserve"> - не менее 5x</w:t>
            </w:r>
            <w:r w:rsidRPr="006C2C8E">
              <w:rPr>
                <w:rFonts w:cs="Times New Roman"/>
                <w:sz w:val="20"/>
                <w:szCs w:val="20"/>
              </w:rPr>
              <w:t>10</w:t>
            </w:r>
            <w:r w:rsidRPr="006C2C8E">
              <w:rPr>
                <w:rFonts w:cs="Times New Roman"/>
                <w:sz w:val="20"/>
                <w:szCs w:val="20"/>
                <w:vertAlign w:val="superscript"/>
              </w:rPr>
              <w:t>-4</w:t>
            </w:r>
          </w:p>
          <w:p w:rsidR="004E06E2" w:rsidRDefault="004E06E2" w:rsidP="001E6E87">
            <w:pPr>
              <w:pStyle w:val="ab"/>
              <w:numPr>
                <w:ilvl w:val="0"/>
                <w:numId w:val="13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Диапазон температуры жидкости, °С</w:t>
            </w:r>
            <w:r>
              <w:rPr>
                <w:rFonts w:cs="Times New Roman"/>
                <w:sz w:val="20"/>
                <w:szCs w:val="20"/>
              </w:rPr>
              <w:t xml:space="preserve"> - </w:t>
            </w:r>
            <w:r w:rsidRPr="00E75509">
              <w:rPr>
                <w:rFonts w:cs="Times New Roman"/>
                <w:sz w:val="20"/>
                <w:szCs w:val="20"/>
              </w:rPr>
              <w:t>от минус 10 до 150</w:t>
            </w:r>
          </w:p>
          <w:p w:rsidR="004E06E2" w:rsidRDefault="004E06E2" w:rsidP="001E6E87">
            <w:pPr>
              <w:pStyle w:val="ab"/>
              <w:numPr>
                <w:ilvl w:val="0"/>
                <w:numId w:val="13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Мин. длина прямолинейных участков до и после расходомера</w:t>
            </w:r>
            <w:r>
              <w:rPr>
                <w:rFonts w:cs="Times New Roman"/>
                <w:sz w:val="20"/>
                <w:szCs w:val="20"/>
              </w:rPr>
              <w:t xml:space="preserve"> - </w:t>
            </w:r>
            <w:r w:rsidRPr="00E75509">
              <w:rPr>
                <w:rFonts w:cs="Times New Roman"/>
                <w:sz w:val="20"/>
                <w:szCs w:val="20"/>
              </w:rPr>
              <w:t>3DN и 1DN</w:t>
            </w:r>
          </w:p>
          <w:p w:rsidR="004E06E2" w:rsidRDefault="004E06E2" w:rsidP="001E6E87">
            <w:pPr>
              <w:pStyle w:val="ab"/>
              <w:numPr>
                <w:ilvl w:val="0"/>
                <w:numId w:val="13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Степень защиты</w:t>
            </w:r>
            <w:r>
              <w:rPr>
                <w:rFonts w:cs="Times New Roman"/>
                <w:sz w:val="20"/>
                <w:szCs w:val="20"/>
              </w:rPr>
              <w:t xml:space="preserve"> - </w:t>
            </w:r>
            <w:r w:rsidRPr="00E75509">
              <w:rPr>
                <w:rFonts w:cs="Times New Roman"/>
                <w:sz w:val="20"/>
                <w:szCs w:val="20"/>
              </w:rPr>
              <w:t>IP65</w:t>
            </w:r>
          </w:p>
          <w:p w:rsidR="004E06E2" w:rsidRDefault="004E06E2" w:rsidP="001E6E87">
            <w:pPr>
              <w:pStyle w:val="ab"/>
              <w:numPr>
                <w:ilvl w:val="0"/>
                <w:numId w:val="13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Напряжение питания расходомера, В</w:t>
            </w:r>
            <w:r>
              <w:rPr>
                <w:rFonts w:cs="Times New Roman"/>
                <w:sz w:val="20"/>
                <w:szCs w:val="20"/>
              </w:rPr>
              <w:t xml:space="preserve"> - </w:t>
            </w:r>
            <w:r w:rsidRPr="00E75509">
              <w:rPr>
                <w:rFonts w:cs="Times New Roman"/>
                <w:sz w:val="20"/>
                <w:szCs w:val="20"/>
              </w:rPr>
              <w:t>=24</w:t>
            </w:r>
          </w:p>
          <w:p w:rsidR="004E06E2" w:rsidRDefault="004E06E2" w:rsidP="001E6E87">
            <w:pPr>
              <w:pStyle w:val="ab"/>
              <w:numPr>
                <w:ilvl w:val="0"/>
                <w:numId w:val="13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Потребляемая мощность, Вт</w:t>
            </w:r>
            <w:r>
              <w:rPr>
                <w:rFonts w:cs="Times New Roman"/>
                <w:sz w:val="20"/>
                <w:szCs w:val="20"/>
              </w:rPr>
              <w:t xml:space="preserve"> - </w:t>
            </w:r>
            <w:r w:rsidRPr="00E75509">
              <w:rPr>
                <w:rFonts w:cs="Times New Roman"/>
                <w:sz w:val="20"/>
                <w:szCs w:val="20"/>
              </w:rPr>
              <w:t>не более 5,0</w:t>
            </w:r>
          </w:p>
          <w:p w:rsidR="004E06E2" w:rsidRDefault="004E06E2" w:rsidP="001E6E87">
            <w:pPr>
              <w:pStyle w:val="ab"/>
              <w:numPr>
                <w:ilvl w:val="0"/>
                <w:numId w:val="13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Средняя наработка на отказ, ч</w:t>
            </w:r>
            <w:r>
              <w:rPr>
                <w:rFonts w:cs="Times New Roman"/>
                <w:sz w:val="20"/>
                <w:szCs w:val="20"/>
              </w:rPr>
              <w:t xml:space="preserve"> – 100000</w:t>
            </w:r>
          </w:p>
          <w:p w:rsidR="004E06E2" w:rsidRDefault="004E06E2" w:rsidP="001E6E87">
            <w:pPr>
              <w:pStyle w:val="ab"/>
              <w:numPr>
                <w:ilvl w:val="0"/>
                <w:numId w:val="13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Средний срок службы, лет</w:t>
            </w:r>
            <w:r>
              <w:rPr>
                <w:rFonts w:cs="Times New Roman"/>
                <w:sz w:val="20"/>
                <w:szCs w:val="20"/>
              </w:rPr>
              <w:t xml:space="preserve"> – 12</w:t>
            </w:r>
          </w:p>
          <w:p w:rsidR="004E06E2" w:rsidRDefault="004E06E2" w:rsidP="001E6E87">
            <w:pPr>
              <w:pStyle w:val="ab"/>
              <w:numPr>
                <w:ilvl w:val="0"/>
                <w:numId w:val="13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Гарантийный срок эксплуатации, мес.</w:t>
            </w:r>
            <w:r>
              <w:rPr>
                <w:rFonts w:cs="Times New Roman"/>
                <w:sz w:val="20"/>
                <w:szCs w:val="20"/>
              </w:rPr>
              <w:t xml:space="preserve"> – 72</w:t>
            </w:r>
          </w:p>
          <w:p w:rsidR="004E06E2" w:rsidRDefault="004E06E2" w:rsidP="001E6E87">
            <w:pPr>
              <w:pStyle w:val="ab"/>
              <w:numPr>
                <w:ilvl w:val="0"/>
                <w:numId w:val="13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Относительная погрешность измерения, %</w:t>
            </w:r>
            <w:r>
              <w:rPr>
                <w:rFonts w:cs="Times New Roman"/>
                <w:sz w:val="20"/>
                <w:szCs w:val="20"/>
              </w:rPr>
              <w:t xml:space="preserve"> - </w:t>
            </w:r>
            <w:r w:rsidRPr="00E75509">
              <w:rPr>
                <w:rFonts w:cs="Times New Roman"/>
                <w:sz w:val="20"/>
                <w:szCs w:val="20"/>
              </w:rPr>
              <w:t>±2,0</w:t>
            </w:r>
          </w:p>
          <w:p w:rsidR="004E06E2" w:rsidRDefault="004E06E2" w:rsidP="001E6E87">
            <w:pPr>
              <w:pStyle w:val="ab"/>
              <w:numPr>
                <w:ilvl w:val="0"/>
                <w:numId w:val="13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максимальная скорость потока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E75509">
              <w:rPr>
                <w:rFonts w:cs="Times New Roman"/>
                <w:sz w:val="20"/>
                <w:szCs w:val="20"/>
              </w:rPr>
              <w:t>м/с</w:t>
            </w:r>
            <w:r>
              <w:rPr>
                <w:rFonts w:cs="Times New Roman"/>
                <w:sz w:val="20"/>
                <w:szCs w:val="20"/>
              </w:rPr>
              <w:t xml:space="preserve"> – 10</w:t>
            </w:r>
          </w:p>
          <w:p w:rsidR="004E06E2" w:rsidRDefault="004E06E2" w:rsidP="001E6E87">
            <w:pPr>
              <w:pStyle w:val="ab"/>
              <w:numPr>
                <w:ilvl w:val="0"/>
                <w:numId w:val="13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тип присоединения</w:t>
            </w:r>
            <w:r>
              <w:rPr>
                <w:rFonts w:cs="Times New Roman"/>
                <w:sz w:val="20"/>
                <w:szCs w:val="20"/>
              </w:rPr>
              <w:t xml:space="preserve"> - </w:t>
            </w:r>
            <w:r w:rsidRPr="006C2C8E">
              <w:rPr>
                <w:rFonts w:cs="Times New Roman"/>
                <w:sz w:val="20"/>
                <w:szCs w:val="20"/>
              </w:rPr>
              <w:t>«фланцевый»</w:t>
            </w:r>
          </w:p>
          <w:p w:rsidR="004E06E2" w:rsidRDefault="004E06E2" w:rsidP="001E6E87">
            <w:pPr>
              <w:pStyle w:val="ab"/>
              <w:numPr>
                <w:ilvl w:val="0"/>
                <w:numId w:val="13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BC452D">
              <w:rPr>
                <w:rFonts w:cs="Times New Roman"/>
                <w:sz w:val="20"/>
                <w:szCs w:val="20"/>
              </w:rPr>
              <w:t>Динамический диапазон</w:t>
            </w:r>
            <w:r>
              <w:rPr>
                <w:rFonts w:cs="Times New Roman"/>
                <w:sz w:val="20"/>
                <w:szCs w:val="20"/>
              </w:rPr>
              <w:t xml:space="preserve"> - </w:t>
            </w:r>
            <w:r w:rsidRPr="00BC452D">
              <w:rPr>
                <w:rFonts w:cs="Times New Roman"/>
                <w:sz w:val="20"/>
                <w:szCs w:val="20"/>
              </w:rPr>
              <w:t>1:250</w:t>
            </w:r>
          </w:p>
          <w:p w:rsidR="004E06E2" w:rsidRPr="004A34E5" w:rsidRDefault="004E06E2" w:rsidP="001E6E87">
            <w:pPr>
              <w:rPr>
                <w:rFonts w:ascii="Calibri" w:hAnsi="Calibri"/>
                <w:color w:val="FF0000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Масса расходомера, кг – не более </w:t>
            </w:r>
            <w:r w:rsidRPr="00613DCE">
              <w:rPr>
                <w:rFonts w:cs="Times New Roman"/>
                <w:sz w:val="20"/>
                <w:szCs w:val="20"/>
              </w:rPr>
              <w:t>3,6</w:t>
            </w:r>
          </w:p>
        </w:tc>
      </w:tr>
      <w:tr w:rsidR="004E06E2" w:rsidRPr="00EF0743" w:rsidTr="004E06E2">
        <w:trPr>
          <w:gridAfter w:val="1"/>
          <w:wAfter w:w="180" w:type="dxa"/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E06E2" w:rsidRDefault="004E06E2" w:rsidP="001E6E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E06E2" w:rsidRDefault="004E06E2" w:rsidP="001E6E87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Счетчик - расходомер электр</w:t>
            </w:r>
            <w:r>
              <w:rPr>
                <w:rFonts w:ascii="Arial" w:hAnsi="Arial" w:cs="Arial"/>
                <w:sz w:val="16"/>
                <w:szCs w:val="16"/>
              </w:rPr>
              <w:t>о</w:t>
            </w:r>
            <w:r>
              <w:rPr>
                <w:rFonts w:ascii="Arial" w:hAnsi="Arial" w:cs="Arial"/>
                <w:sz w:val="16"/>
                <w:szCs w:val="16"/>
              </w:rPr>
              <w:t>магнитный Взлет ЭРСВ-440 Л В  Dy 100</w:t>
            </w:r>
          </w:p>
          <w:p w:rsidR="004E06E2" w:rsidRDefault="004E06E2" w:rsidP="001E6E87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4E06E2" w:rsidRDefault="004E06E2" w:rsidP="004E06E2">
            <w:pPr>
              <w:pStyle w:val="ab"/>
              <w:numPr>
                <w:ilvl w:val="0"/>
                <w:numId w:val="38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Номинальный диаметр</w:t>
            </w:r>
            <w:r>
              <w:rPr>
                <w:rFonts w:cs="Times New Roman"/>
                <w:sz w:val="20"/>
                <w:szCs w:val="20"/>
              </w:rPr>
              <w:t xml:space="preserve"> – </w:t>
            </w:r>
            <w:r w:rsidRPr="00C77764">
              <w:rPr>
                <w:rFonts w:cs="Times New Roman"/>
                <w:sz w:val="20"/>
                <w:szCs w:val="20"/>
              </w:rPr>
              <w:t>100</w:t>
            </w:r>
          </w:p>
          <w:p w:rsidR="004E06E2" w:rsidRDefault="004E06E2" w:rsidP="004E06E2">
            <w:pPr>
              <w:pStyle w:val="ab"/>
              <w:numPr>
                <w:ilvl w:val="0"/>
                <w:numId w:val="38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Наиб. измеряемый средний объемный расход жидкости, Qv наиб, м3/ч</w:t>
            </w:r>
            <w:r>
              <w:rPr>
                <w:rFonts w:cs="Times New Roman"/>
                <w:sz w:val="20"/>
                <w:szCs w:val="20"/>
              </w:rPr>
              <w:t xml:space="preserve"> - </w:t>
            </w:r>
            <w:r w:rsidRPr="00C77764">
              <w:rPr>
                <w:rFonts w:cs="Times New Roman"/>
                <w:sz w:val="20"/>
                <w:szCs w:val="20"/>
              </w:rPr>
              <w:t>283</w:t>
            </w:r>
          </w:p>
          <w:p w:rsidR="004E06E2" w:rsidRDefault="004E06E2" w:rsidP="004E06E2">
            <w:pPr>
              <w:pStyle w:val="ab"/>
              <w:numPr>
                <w:ilvl w:val="0"/>
                <w:numId w:val="38"/>
              </w:numPr>
              <w:spacing w:after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</w:t>
            </w:r>
            <w:r w:rsidRPr="002A3AAF">
              <w:rPr>
                <w:rFonts w:cs="Times New Roman"/>
                <w:sz w:val="20"/>
                <w:szCs w:val="20"/>
              </w:rPr>
              <w:t>аименьший расход нормируемого диапазона</w:t>
            </w:r>
            <w:r w:rsidRPr="00E75509">
              <w:rPr>
                <w:rFonts w:cs="Times New Roman"/>
                <w:sz w:val="20"/>
                <w:szCs w:val="20"/>
              </w:rPr>
              <w:t>, Qv наи</w:t>
            </w:r>
            <w:r>
              <w:rPr>
                <w:rFonts w:cs="Times New Roman"/>
                <w:sz w:val="20"/>
                <w:szCs w:val="20"/>
              </w:rPr>
              <w:t>м</w:t>
            </w:r>
            <w:r w:rsidRPr="00E75509">
              <w:rPr>
                <w:rFonts w:cs="Times New Roman"/>
                <w:sz w:val="20"/>
                <w:szCs w:val="20"/>
              </w:rPr>
              <w:t>, м3/ч</w:t>
            </w:r>
            <w:r>
              <w:rPr>
                <w:rFonts w:cs="Times New Roman"/>
                <w:sz w:val="20"/>
                <w:szCs w:val="20"/>
              </w:rPr>
              <w:t xml:space="preserve"> – </w:t>
            </w:r>
            <w:r w:rsidRPr="0093200E">
              <w:rPr>
                <w:rFonts w:cs="Times New Roman"/>
                <w:sz w:val="20"/>
                <w:szCs w:val="20"/>
              </w:rPr>
              <w:t>1,132</w:t>
            </w:r>
          </w:p>
          <w:p w:rsidR="004E06E2" w:rsidRDefault="004E06E2" w:rsidP="004E06E2">
            <w:pPr>
              <w:pStyle w:val="ab"/>
              <w:numPr>
                <w:ilvl w:val="0"/>
                <w:numId w:val="38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Давление в трубопроводе, Мпа</w:t>
            </w:r>
            <w:r>
              <w:rPr>
                <w:rFonts w:cs="Times New Roman"/>
                <w:sz w:val="20"/>
                <w:szCs w:val="20"/>
              </w:rPr>
              <w:t xml:space="preserve"> - </w:t>
            </w:r>
            <w:r w:rsidRPr="00E75509">
              <w:rPr>
                <w:rFonts w:cs="Times New Roman"/>
                <w:sz w:val="20"/>
                <w:szCs w:val="20"/>
              </w:rPr>
              <w:t>не более 2,5</w:t>
            </w:r>
          </w:p>
          <w:p w:rsidR="004E06E2" w:rsidRPr="00E75509" w:rsidRDefault="004E06E2" w:rsidP="004E06E2">
            <w:pPr>
              <w:pStyle w:val="ab"/>
              <w:numPr>
                <w:ilvl w:val="0"/>
                <w:numId w:val="38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Удельная электропроводность жидкости, См/м</w:t>
            </w:r>
            <w:r>
              <w:rPr>
                <w:rFonts w:cs="Times New Roman"/>
                <w:sz w:val="20"/>
                <w:szCs w:val="20"/>
              </w:rPr>
              <w:t xml:space="preserve"> - </w:t>
            </w:r>
            <w:r w:rsidRPr="00C77764">
              <w:rPr>
                <w:rFonts w:cs="Times New Roman"/>
                <w:sz w:val="20"/>
                <w:szCs w:val="20"/>
              </w:rPr>
              <w:t>не менее 5x10</w:t>
            </w:r>
            <w:r w:rsidRPr="00C77764">
              <w:rPr>
                <w:rFonts w:cs="Times New Roman"/>
                <w:sz w:val="20"/>
                <w:szCs w:val="20"/>
                <w:vertAlign w:val="superscript"/>
              </w:rPr>
              <w:t>-4</w:t>
            </w:r>
          </w:p>
          <w:p w:rsidR="004E06E2" w:rsidRDefault="004E06E2" w:rsidP="004E06E2">
            <w:pPr>
              <w:pStyle w:val="ab"/>
              <w:numPr>
                <w:ilvl w:val="0"/>
                <w:numId w:val="38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Диапазон температуры жидкости, °С</w:t>
            </w:r>
            <w:r>
              <w:rPr>
                <w:rFonts w:cs="Times New Roman"/>
                <w:sz w:val="20"/>
                <w:szCs w:val="20"/>
              </w:rPr>
              <w:t xml:space="preserve"> - </w:t>
            </w:r>
            <w:r w:rsidRPr="00E75509">
              <w:rPr>
                <w:rFonts w:cs="Times New Roman"/>
                <w:sz w:val="20"/>
                <w:szCs w:val="20"/>
              </w:rPr>
              <w:t>от минус 10 до 150</w:t>
            </w:r>
          </w:p>
          <w:p w:rsidR="004E06E2" w:rsidRDefault="004E06E2" w:rsidP="004E06E2">
            <w:pPr>
              <w:pStyle w:val="ab"/>
              <w:numPr>
                <w:ilvl w:val="0"/>
                <w:numId w:val="38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lastRenderedPageBreak/>
              <w:t>Мин. длина прямолинейных участков до и после расходомера</w:t>
            </w:r>
            <w:r>
              <w:rPr>
                <w:rFonts w:cs="Times New Roman"/>
                <w:sz w:val="20"/>
                <w:szCs w:val="20"/>
              </w:rPr>
              <w:t xml:space="preserve"> - </w:t>
            </w:r>
            <w:r w:rsidRPr="00E75509">
              <w:rPr>
                <w:rFonts w:cs="Times New Roman"/>
                <w:sz w:val="20"/>
                <w:szCs w:val="20"/>
              </w:rPr>
              <w:t>3DN и 1DN</w:t>
            </w:r>
          </w:p>
          <w:p w:rsidR="004E06E2" w:rsidRDefault="004E06E2" w:rsidP="004E06E2">
            <w:pPr>
              <w:pStyle w:val="ab"/>
              <w:numPr>
                <w:ilvl w:val="0"/>
                <w:numId w:val="38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Степень защиты</w:t>
            </w:r>
            <w:r>
              <w:rPr>
                <w:rFonts w:cs="Times New Roman"/>
                <w:sz w:val="20"/>
                <w:szCs w:val="20"/>
              </w:rPr>
              <w:t xml:space="preserve"> - </w:t>
            </w:r>
            <w:r w:rsidRPr="00E75509">
              <w:rPr>
                <w:rFonts w:cs="Times New Roman"/>
                <w:sz w:val="20"/>
                <w:szCs w:val="20"/>
              </w:rPr>
              <w:t>IP65</w:t>
            </w:r>
          </w:p>
          <w:p w:rsidR="004E06E2" w:rsidRDefault="004E06E2" w:rsidP="004E06E2">
            <w:pPr>
              <w:pStyle w:val="ab"/>
              <w:numPr>
                <w:ilvl w:val="0"/>
                <w:numId w:val="38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Напряжение питания расходомера, В</w:t>
            </w:r>
            <w:r>
              <w:rPr>
                <w:rFonts w:cs="Times New Roman"/>
                <w:sz w:val="20"/>
                <w:szCs w:val="20"/>
              </w:rPr>
              <w:t xml:space="preserve"> - </w:t>
            </w:r>
            <w:r w:rsidRPr="00E75509">
              <w:rPr>
                <w:rFonts w:cs="Times New Roman"/>
                <w:sz w:val="20"/>
                <w:szCs w:val="20"/>
              </w:rPr>
              <w:t>=24</w:t>
            </w:r>
          </w:p>
          <w:p w:rsidR="004E06E2" w:rsidRDefault="004E06E2" w:rsidP="004E06E2">
            <w:pPr>
              <w:pStyle w:val="ab"/>
              <w:numPr>
                <w:ilvl w:val="0"/>
                <w:numId w:val="38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Потребляемая мощность, Вт</w:t>
            </w:r>
            <w:r>
              <w:rPr>
                <w:rFonts w:cs="Times New Roman"/>
                <w:sz w:val="20"/>
                <w:szCs w:val="20"/>
              </w:rPr>
              <w:t xml:space="preserve"> - </w:t>
            </w:r>
            <w:r w:rsidRPr="00E75509">
              <w:rPr>
                <w:rFonts w:cs="Times New Roman"/>
                <w:sz w:val="20"/>
                <w:szCs w:val="20"/>
              </w:rPr>
              <w:t>не более 5,0</w:t>
            </w:r>
          </w:p>
          <w:p w:rsidR="004E06E2" w:rsidRDefault="004E06E2" w:rsidP="004E06E2">
            <w:pPr>
              <w:pStyle w:val="ab"/>
              <w:numPr>
                <w:ilvl w:val="0"/>
                <w:numId w:val="38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Средняя наработка на отказ, ч</w:t>
            </w:r>
            <w:r>
              <w:rPr>
                <w:rFonts w:cs="Times New Roman"/>
                <w:sz w:val="20"/>
                <w:szCs w:val="20"/>
              </w:rPr>
              <w:t xml:space="preserve"> – 100000</w:t>
            </w:r>
          </w:p>
          <w:p w:rsidR="004E06E2" w:rsidRDefault="004E06E2" w:rsidP="004E06E2">
            <w:pPr>
              <w:pStyle w:val="ab"/>
              <w:numPr>
                <w:ilvl w:val="0"/>
                <w:numId w:val="38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Средний срок службы, лет</w:t>
            </w:r>
            <w:r>
              <w:rPr>
                <w:rFonts w:cs="Times New Roman"/>
                <w:sz w:val="20"/>
                <w:szCs w:val="20"/>
              </w:rPr>
              <w:t xml:space="preserve"> – 12</w:t>
            </w:r>
          </w:p>
          <w:p w:rsidR="004E06E2" w:rsidRDefault="004E06E2" w:rsidP="004E06E2">
            <w:pPr>
              <w:pStyle w:val="ab"/>
              <w:numPr>
                <w:ilvl w:val="0"/>
                <w:numId w:val="38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Гарантийный срок эксплуатации, мес.</w:t>
            </w:r>
            <w:r>
              <w:rPr>
                <w:rFonts w:cs="Times New Roman"/>
                <w:sz w:val="20"/>
                <w:szCs w:val="20"/>
              </w:rPr>
              <w:t xml:space="preserve"> – 72</w:t>
            </w:r>
          </w:p>
          <w:p w:rsidR="004E06E2" w:rsidRDefault="004E06E2" w:rsidP="004E06E2">
            <w:pPr>
              <w:pStyle w:val="ab"/>
              <w:numPr>
                <w:ilvl w:val="0"/>
                <w:numId w:val="38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Относительная погрешность измерения, %</w:t>
            </w:r>
            <w:r>
              <w:rPr>
                <w:rFonts w:cs="Times New Roman"/>
                <w:sz w:val="20"/>
                <w:szCs w:val="20"/>
              </w:rPr>
              <w:t xml:space="preserve"> - </w:t>
            </w:r>
            <w:r w:rsidRPr="00E75509">
              <w:rPr>
                <w:rFonts w:cs="Times New Roman"/>
                <w:sz w:val="20"/>
                <w:szCs w:val="20"/>
              </w:rPr>
              <w:t>±2,0</w:t>
            </w:r>
          </w:p>
          <w:p w:rsidR="004E06E2" w:rsidRDefault="004E06E2" w:rsidP="004E06E2">
            <w:pPr>
              <w:pStyle w:val="ab"/>
              <w:numPr>
                <w:ilvl w:val="0"/>
                <w:numId w:val="38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максимальная скорость потока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E75509">
              <w:rPr>
                <w:rFonts w:cs="Times New Roman"/>
                <w:sz w:val="20"/>
                <w:szCs w:val="20"/>
              </w:rPr>
              <w:t>м/с</w:t>
            </w:r>
            <w:r>
              <w:rPr>
                <w:rFonts w:cs="Times New Roman"/>
                <w:sz w:val="20"/>
                <w:szCs w:val="20"/>
              </w:rPr>
              <w:t xml:space="preserve"> – 10</w:t>
            </w:r>
          </w:p>
          <w:p w:rsidR="004E06E2" w:rsidRDefault="004E06E2" w:rsidP="004E06E2">
            <w:pPr>
              <w:pStyle w:val="ab"/>
              <w:numPr>
                <w:ilvl w:val="0"/>
                <w:numId w:val="38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тип присоединения</w:t>
            </w:r>
            <w:r>
              <w:rPr>
                <w:rFonts w:cs="Times New Roman"/>
                <w:sz w:val="20"/>
                <w:szCs w:val="20"/>
              </w:rPr>
              <w:t xml:space="preserve"> - </w:t>
            </w:r>
            <w:r w:rsidRPr="006C2C8E">
              <w:rPr>
                <w:rFonts w:cs="Times New Roman"/>
                <w:sz w:val="20"/>
                <w:szCs w:val="20"/>
              </w:rPr>
              <w:t>«фланцевый»</w:t>
            </w:r>
          </w:p>
          <w:p w:rsidR="004E06E2" w:rsidRDefault="004E06E2" w:rsidP="004E06E2">
            <w:pPr>
              <w:pStyle w:val="ab"/>
              <w:numPr>
                <w:ilvl w:val="0"/>
                <w:numId w:val="38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BC452D">
              <w:rPr>
                <w:rFonts w:cs="Times New Roman"/>
                <w:sz w:val="20"/>
                <w:szCs w:val="20"/>
              </w:rPr>
              <w:t>Динамический диапазон</w:t>
            </w:r>
            <w:r>
              <w:rPr>
                <w:rFonts w:cs="Times New Roman"/>
                <w:sz w:val="20"/>
                <w:szCs w:val="20"/>
              </w:rPr>
              <w:t xml:space="preserve"> - </w:t>
            </w:r>
            <w:r w:rsidRPr="00BC452D">
              <w:rPr>
                <w:rFonts w:cs="Times New Roman"/>
                <w:sz w:val="20"/>
                <w:szCs w:val="20"/>
              </w:rPr>
              <w:t>1:250</w:t>
            </w:r>
          </w:p>
          <w:p w:rsidR="004E06E2" w:rsidRPr="00EF0743" w:rsidRDefault="004E06E2" w:rsidP="001E6E87">
            <w:pPr>
              <w:spacing w:after="0"/>
              <w:rPr>
                <w:rFonts w:ascii="Tahoma" w:hAnsi="Tahoma" w:cs="Tahoma"/>
                <w:color w:val="FF0000"/>
                <w:sz w:val="16"/>
                <w:szCs w:val="16"/>
              </w:rPr>
            </w:pPr>
            <w:r>
              <w:rPr>
                <w:rFonts w:cs="Times New Roman"/>
                <w:sz w:val="20"/>
                <w:szCs w:val="20"/>
              </w:rPr>
              <w:t xml:space="preserve">Масса расходомера, кг – не более </w:t>
            </w:r>
            <w:r w:rsidRPr="00613DCE">
              <w:rPr>
                <w:rFonts w:cs="Times New Roman"/>
                <w:sz w:val="20"/>
                <w:szCs w:val="20"/>
              </w:rPr>
              <w:t>19,8</w:t>
            </w:r>
          </w:p>
        </w:tc>
      </w:tr>
      <w:tr w:rsidR="004E06E2" w:rsidRPr="004A34E5" w:rsidTr="004E06E2">
        <w:trPr>
          <w:gridAfter w:val="1"/>
          <w:wAfter w:w="180" w:type="dxa"/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E06E2" w:rsidRDefault="004E06E2" w:rsidP="001E6E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33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E06E2" w:rsidRDefault="004E06E2" w:rsidP="001E6E87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Расходомер-счетчик электр</w:t>
            </w:r>
            <w:r>
              <w:rPr>
                <w:rFonts w:ascii="Arial" w:hAnsi="Arial" w:cs="Arial"/>
                <w:sz w:val="16"/>
                <w:szCs w:val="16"/>
              </w:rPr>
              <w:t>о</w:t>
            </w:r>
            <w:r>
              <w:rPr>
                <w:rFonts w:ascii="Arial" w:hAnsi="Arial" w:cs="Arial"/>
                <w:sz w:val="16"/>
                <w:szCs w:val="16"/>
              </w:rPr>
              <w:t>магнитный ЭРСВ-440Ф Ду25мм с компл.прис.арматуры (фла</w:t>
            </w:r>
            <w:r>
              <w:rPr>
                <w:rFonts w:ascii="Arial" w:hAnsi="Arial" w:cs="Arial"/>
                <w:sz w:val="16"/>
                <w:szCs w:val="16"/>
              </w:rPr>
              <w:t>н</w:t>
            </w:r>
            <w:r>
              <w:rPr>
                <w:rFonts w:ascii="Arial" w:hAnsi="Arial" w:cs="Arial"/>
                <w:sz w:val="16"/>
                <w:szCs w:val="16"/>
              </w:rPr>
              <w:t>цы,шпильки,крепеж, габари</w:t>
            </w:r>
            <w:r>
              <w:rPr>
                <w:rFonts w:ascii="Arial" w:hAnsi="Arial" w:cs="Arial"/>
                <w:sz w:val="16"/>
                <w:szCs w:val="16"/>
              </w:rPr>
              <w:t>т</w:t>
            </w:r>
            <w:r>
              <w:rPr>
                <w:rFonts w:ascii="Arial" w:hAnsi="Arial" w:cs="Arial"/>
                <w:sz w:val="16"/>
                <w:szCs w:val="16"/>
              </w:rPr>
              <w:t>ный имитатор расходом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>
              <w:rPr>
                <w:rFonts w:ascii="Arial" w:hAnsi="Arial" w:cs="Arial"/>
                <w:sz w:val="16"/>
                <w:szCs w:val="16"/>
              </w:rPr>
              <w:t>ра,прокладки)</w:t>
            </w:r>
          </w:p>
          <w:p w:rsidR="004E06E2" w:rsidRDefault="004E06E2" w:rsidP="001E6E87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4E06E2" w:rsidRDefault="004E06E2" w:rsidP="004E06E2">
            <w:pPr>
              <w:pStyle w:val="ab"/>
              <w:numPr>
                <w:ilvl w:val="0"/>
                <w:numId w:val="39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Номинальный диаметр</w:t>
            </w:r>
            <w:r>
              <w:rPr>
                <w:rFonts w:cs="Times New Roman"/>
                <w:sz w:val="20"/>
                <w:szCs w:val="20"/>
              </w:rPr>
              <w:t xml:space="preserve"> – 25</w:t>
            </w:r>
          </w:p>
          <w:p w:rsidR="004E06E2" w:rsidRDefault="004E06E2" w:rsidP="004E06E2">
            <w:pPr>
              <w:pStyle w:val="ab"/>
              <w:numPr>
                <w:ilvl w:val="0"/>
                <w:numId w:val="39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Наиб. измеряемый средний объемный расход жидкости, Qv наиб, м3/ч</w:t>
            </w:r>
            <w:r>
              <w:rPr>
                <w:rFonts w:cs="Times New Roman"/>
                <w:sz w:val="20"/>
                <w:szCs w:val="20"/>
              </w:rPr>
              <w:t xml:space="preserve"> - </w:t>
            </w:r>
            <w:r w:rsidRPr="00AD6289">
              <w:rPr>
                <w:rFonts w:cs="Times New Roman"/>
                <w:sz w:val="20"/>
                <w:szCs w:val="20"/>
              </w:rPr>
              <w:t>17,69</w:t>
            </w:r>
          </w:p>
          <w:p w:rsidR="004E06E2" w:rsidRDefault="004E06E2" w:rsidP="004E06E2">
            <w:pPr>
              <w:pStyle w:val="ab"/>
              <w:numPr>
                <w:ilvl w:val="0"/>
                <w:numId w:val="39"/>
              </w:numPr>
              <w:spacing w:after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</w:t>
            </w:r>
            <w:r w:rsidRPr="002A3AAF">
              <w:rPr>
                <w:rFonts w:cs="Times New Roman"/>
                <w:sz w:val="20"/>
                <w:szCs w:val="20"/>
              </w:rPr>
              <w:t>аименьший расход нормируемого диапазона</w:t>
            </w:r>
            <w:r w:rsidRPr="00E75509">
              <w:rPr>
                <w:rFonts w:cs="Times New Roman"/>
                <w:sz w:val="20"/>
                <w:szCs w:val="20"/>
              </w:rPr>
              <w:t>, Qv наи</w:t>
            </w:r>
            <w:r>
              <w:rPr>
                <w:rFonts w:cs="Times New Roman"/>
                <w:sz w:val="20"/>
                <w:szCs w:val="20"/>
              </w:rPr>
              <w:t>м</w:t>
            </w:r>
            <w:r w:rsidRPr="00E75509">
              <w:rPr>
                <w:rFonts w:cs="Times New Roman"/>
                <w:sz w:val="20"/>
                <w:szCs w:val="20"/>
              </w:rPr>
              <w:t>, м3/ч</w:t>
            </w:r>
            <w:r>
              <w:rPr>
                <w:rFonts w:cs="Times New Roman"/>
                <w:sz w:val="20"/>
                <w:szCs w:val="20"/>
              </w:rPr>
              <w:t xml:space="preserve"> – </w:t>
            </w:r>
            <w:r w:rsidRPr="0093200E">
              <w:rPr>
                <w:rFonts w:cs="Times New Roman"/>
                <w:sz w:val="20"/>
                <w:szCs w:val="20"/>
              </w:rPr>
              <w:t>0,070</w:t>
            </w:r>
          </w:p>
          <w:p w:rsidR="004E06E2" w:rsidRDefault="004E06E2" w:rsidP="004E06E2">
            <w:pPr>
              <w:pStyle w:val="ab"/>
              <w:numPr>
                <w:ilvl w:val="0"/>
                <w:numId w:val="39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Давление в трубопроводе, Мпа</w:t>
            </w:r>
            <w:r>
              <w:rPr>
                <w:rFonts w:cs="Times New Roman"/>
                <w:sz w:val="20"/>
                <w:szCs w:val="20"/>
              </w:rPr>
              <w:t xml:space="preserve"> - </w:t>
            </w:r>
            <w:r w:rsidRPr="00E75509">
              <w:rPr>
                <w:rFonts w:cs="Times New Roman"/>
                <w:sz w:val="20"/>
                <w:szCs w:val="20"/>
              </w:rPr>
              <w:t>не более 2,5</w:t>
            </w:r>
          </w:p>
          <w:p w:rsidR="004E06E2" w:rsidRPr="00E75509" w:rsidRDefault="004E06E2" w:rsidP="004E06E2">
            <w:pPr>
              <w:pStyle w:val="ab"/>
              <w:numPr>
                <w:ilvl w:val="0"/>
                <w:numId w:val="39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Удельная электропроводность жидкости, См/м</w:t>
            </w:r>
            <w:r>
              <w:rPr>
                <w:rFonts w:cs="Times New Roman"/>
                <w:sz w:val="20"/>
                <w:szCs w:val="20"/>
              </w:rPr>
              <w:t xml:space="preserve"> - не менее 5</w:t>
            </w:r>
            <w:r w:rsidRPr="00AD6289">
              <w:rPr>
                <w:rFonts w:cs="Times New Roman"/>
                <w:sz w:val="20"/>
                <w:szCs w:val="20"/>
              </w:rPr>
              <w:t>x10</w:t>
            </w:r>
            <w:r w:rsidRPr="00AD6289">
              <w:rPr>
                <w:rFonts w:cs="Times New Roman"/>
                <w:sz w:val="20"/>
                <w:szCs w:val="20"/>
                <w:vertAlign w:val="superscript"/>
              </w:rPr>
              <w:t>-4</w:t>
            </w:r>
          </w:p>
          <w:p w:rsidR="004E06E2" w:rsidRDefault="004E06E2" w:rsidP="004E06E2">
            <w:pPr>
              <w:pStyle w:val="ab"/>
              <w:numPr>
                <w:ilvl w:val="0"/>
                <w:numId w:val="39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Диапазон температуры жидкости, °С</w:t>
            </w:r>
            <w:r>
              <w:rPr>
                <w:rFonts w:cs="Times New Roman"/>
                <w:sz w:val="20"/>
                <w:szCs w:val="20"/>
              </w:rPr>
              <w:t xml:space="preserve"> - </w:t>
            </w:r>
            <w:r w:rsidRPr="00E75509">
              <w:rPr>
                <w:rFonts w:cs="Times New Roman"/>
                <w:sz w:val="20"/>
                <w:szCs w:val="20"/>
              </w:rPr>
              <w:t>от минус 10 до 150</w:t>
            </w:r>
          </w:p>
          <w:p w:rsidR="004E06E2" w:rsidRDefault="004E06E2" w:rsidP="004E06E2">
            <w:pPr>
              <w:pStyle w:val="ab"/>
              <w:numPr>
                <w:ilvl w:val="0"/>
                <w:numId w:val="39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Мин. длина прямолинейных участков до и после расходомера</w:t>
            </w:r>
            <w:r>
              <w:rPr>
                <w:rFonts w:cs="Times New Roman"/>
                <w:sz w:val="20"/>
                <w:szCs w:val="20"/>
              </w:rPr>
              <w:t xml:space="preserve"> - </w:t>
            </w:r>
            <w:r w:rsidRPr="00E75509">
              <w:rPr>
                <w:rFonts w:cs="Times New Roman"/>
                <w:sz w:val="20"/>
                <w:szCs w:val="20"/>
              </w:rPr>
              <w:t>3DN и 1DN</w:t>
            </w:r>
          </w:p>
          <w:p w:rsidR="004E06E2" w:rsidRDefault="004E06E2" w:rsidP="004E06E2">
            <w:pPr>
              <w:pStyle w:val="ab"/>
              <w:numPr>
                <w:ilvl w:val="0"/>
                <w:numId w:val="39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Степень защиты</w:t>
            </w:r>
            <w:r>
              <w:rPr>
                <w:rFonts w:cs="Times New Roman"/>
                <w:sz w:val="20"/>
                <w:szCs w:val="20"/>
              </w:rPr>
              <w:t xml:space="preserve"> - </w:t>
            </w:r>
            <w:r w:rsidRPr="00E75509">
              <w:rPr>
                <w:rFonts w:cs="Times New Roman"/>
                <w:sz w:val="20"/>
                <w:szCs w:val="20"/>
              </w:rPr>
              <w:t>IP65</w:t>
            </w:r>
          </w:p>
          <w:p w:rsidR="004E06E2" w:rsidRDefault="004E06E2" w:rsidP="004E06E2">
            <w:pPr>
              <w:pStyle w:val="ab"/>
              <w:numPr>
                <w:ilvl w:val="0"/>
                <w:numId w:val="39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Напряжение питания расходомера, В</w:t>
            </w:r>
            <w:r>
              <w:rPr>
                <w:rFonts w:cs="Times New Roman"/>
                <w:sz w:val="20"/>
                <w:szCs w:val="20"/>
              </w:rPr>
              <w:t xml:space="preserve"> - </w:t>
            </w:r>
            <w:r w:rsidRPr="00E75509">
              <w:rPr>
                <w:rFonts w:cs="Times New Roman"/>
                <w:sz w:val="20"/>
                <w:szCs w:val="20"/>
              </w:rPr>
              <w:t>=24</w:t>
            </w:r>
          </w:p>
          <w:p w:rsidR="004E06E2" w:rsidRDefault="004E06E2" w:rsidP="004E06E2">
            <w:pPr>
              <w:pStyle w:val="ab"/>
              <w:numPr>
                <w:ilvl w:val="0"/>
                <w:numId w:val="39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Потребляемая мощность, Вт</w:t>
            </w:r>
            <w:r>
              <w:rPr>
                <w:rFonts w:cs="Times New Roman"/>
                <w:sz w:val="20"/>
                <w:szCs w:val="20"/>
              </w:rPr>
              <w:t xml:space="preserve"> - </w:t>
            </w:r>
            <w:r w:rsidRPr="00E75509">
              <w:rPr>
                <w:rFonts w:cs="Times New Roman"/>
                <w:sz w:val="20"/>
                <w:szCs w:val="20"/>
              </w:rPr>
              <w:t>не более 5,0</w:t>
            </w:r>
          </w:p>
          <w:p w:rsidR="004E06E2" w:rsidRDefault="004E06E2" w:rsidP="004E06E2">
            <w:pPr>
              <w:pStyle w:val="ab"/>
              <w:numPr>
                <w:ilvl w:val="0"/>
                <w:numId w:val="39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Средняя наработка на отказ, ч</w:t>
            </w:r>
            <w:r>
              <w:rPr>
                <w:rFonts w:cs="Times New Roman"/>
                <w:sz w:val="20"/>
                <w:szCs w:val="20"/>
              </w:rPr>
              <w:t xml:space="preserve"> – 100000</w:t>
            </w:r>
          </w:p>
          <w:p w:rsidR="004E06E2" w:rsidRDefault="004E06E2" w:rsidP="004E06E2">
            <w:pPr>
              <w:pStyle w:val="ab"/>
              <w:numPr>
                <w:ilvl w:val="0"/>
                <w:numId w:val="39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Средний срок службы, лет</w:t>
            </w:r>
            <w:r>
              <w:rPr>
                <w:rFonts w:cs="Times New Roman"/>
                <w:sz w:val="20"/>
                <w:szCs w:val="20"/>
              </w:rPr>
              <w:t xml:space="preserve"> – 12</w:t>
            </w:r>
          </w:p>
          <w:p w:rsidR="004E06E2" w:rsidRDefault="004E06E2" w:rsidP="004E06E2">
            <w:pPr>
              <w:pStyle w:val="ab"/>
              <w:numPr>
                <w:ilvl w:val="0"/>
                <w:numId w:val="39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Гарантийный срок эксплуатации, мес.</w:t>
            </w:r>
            <w:r>
              <w:rPr>
                <w:rFonts w:cs="Times New Roman"/>
                <w:sz w:val="20"/>
                <w:szCs w:val="20"/>
              </w:rPr>
              <w:t xml:space="preserve"> – 72</w:t>
            </w:r>
          </w:p>
          <w:p w:rsidR="004E06E2" w:rsidRDefault="004E06E2" w:rsidP="004E06E2">
            <w:pPr>
              <w:pStyle w:val="ab"/>
              <w:numPr>
                <w:ilvl w:val="0"/>
                <w:numId w:val="39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Относительная погрешность измерения, %</w:t>
            </w:r>
            <w:r>
              <w:rPr>
                <w:rFonts w:cs="Times New Roman"/>
                <w:sz w:val="20"/>
                <w:szCs w:val="20"/>
              </w:rPr>
              <w:t xml:space="preserve"> - </w:t>
            </w:r>
            <w:r w:rsidRPr="00E75509">
              <w:rPr>
                <w:rFonts w:cs="Times New Roman"/>
                <w:sz w:val="20"/>
                <w:szCs w:val="20"/>
              </w:rPr>
              <w:t>±2,0</w:t>
            </w:r>
          </w:p>
          <w:p w:rsidR="004E06E2" w:rsidRDefault="004E06E2" w:rsidP="004E06E2">
            <w:pPr>
              <w:pStyle w:val="ab"/>
              <w:numPr>
                <w:ilvl w:val="0"/>
                <w:numId w:val="39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максимальная скорость потока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E75509">
              <w:rPr>
                <w:rFonts w:cs="Times New Roman"/>
                <w:sz w:val="20"/>
                <w:szCs w:val="20"/>
              </w:rPr>
              <w:t>м/с</w:t>
            </w:r>
            <w:r>
              <w:rPr>
                <w:rFonts w:cs="Times New Roman"/>
                <w:sz w:val="20"/>
                <w:szCs w:val="20"/>
              </w:rPr>
              <w:t xml:space="preserve"> – 10</w:t>
            </w:r>
          </w:p>
          <w:p w:rsidR="004E06E2" w:rsidRDefault="004E06E2" w:rsidP="004E06E2">
            <w:pPr>
              <w:pStyle w:val="ab"/>
              <w:numPr>
                <w:ilvl w:val="0"/>
                <w:numId w:val="39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тип присоединения</w:t>
            </w:r>
            <w:r>
              <w:rPr>
                <w:rFonts w:cs="Times New Roman"/>
                <w:sz w:val="20"/>
                <w:szCs w:val="20"/>
              </w:rPr>
              <w:t xml:space="preserve"> - </w:t>
            </w:r>
            <w:r w:rsidRPr="006C2C8E">
              <w:rPr>
                <w:rFonts w:cs="Times New Roman"/>
                <w:sz w:val="20"/>
                <w:szCs w:val="20"/>
              </w:rPr>
              <w:t>«фланцевый»</w:t>
            </w:r>
          </w:p>
          <w:p w:rsidR="004E06E2" w:rsidRDefault="004E06E2" w:rsidP="004E06E2">
            <w:pPr>
              <w:pStyle w:val="ab"/>
              <w:numPr>
                <w:ilvl w:val="0"/>
                <w:numId w:val="39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BC452D">
              <w:rPr>
                <w:rFonts w:cs="Times New Roman"/>
                <w:sz w:val="20"/>
                <w:szCs w:val="20"/>
              </w:rPr>
              <w:t>Динамический диапазон</w:t>
            </w:r>
            <w:r>
              <w:rPr>
                <w:rFonts w:cs="Times New Roman"/>
                <w:sz w:val="20"/>
                <w:szCs w:val="20"/>
              </w:rPr>
              <w:t xml:space="preserve"> - </w:t>
            </w:r>
            <w:r w:rsidRPr="00BC452D">
              <w:rPr>
                <w:rFonts w:cs="Times New Roman"/>
                <w:sz w:val="20"/>
                <w:szCs w:val="20"/>
              </w:rPr>
              <w:t>1:250</w:t>
            </w:r>
          </w:p>
          <w:p w:rsidR="004E06E2" w:rsidRPr="004A34E5" w:rsidRDefault="004E06E2" w:rsidP="001E6E87">
            <w:pPr>
              <w:rPr>
                <w:rFonts w:ascii="Calibri" w:hAnsi="Calibri"/>
                <w:color w:val="FF0000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Масса расходомера, кг – не более </w:t>
            </w:r>
            <w:r w:rsidRPr="00613DCE">
              <w:rPr>
                <w:rFonts w:cs="Times New Roman"/>
                <w:sz w:val="20"/>
                <w:szCs w:val="20"/>
              </w:rPr>
              <w:t>3,8</w:t>
            </w:r>
          </w:p>
        </w:tc>
      </w:tr>
      <w:tr w:rsidR="004E06E2" w:rsidRPr="004A34E5" w:rsidTr="004E06E2">
        <w:trPr>
          <w:gridAfter w:val="1"/>
          <w:wAfter w:w="180" w:type="dxa"/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E06E2" w:rsidRDefault="004E06E2" w:rsidP="001E6E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E06E2" w:rsidRDefault="004E06E2" w:rsidP="001E6E87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Расходомер-счетчик ЭРСВ-440 Л В Ду 65мм</w:t>
            </w:r>
          </w:p>
          <w:p w:rsidR="004E06E2" w:rsidRDefault="004E06E2" w:rsidP="001E6E87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4E06E2" w:rsidRDefault="004E06E2" w:rsidP="004E06E2">
            <w:pPr>
              <w:pStyle w:val="ab"/>
              <w:numPr>
                <w:ilvl w:val="0"/>
                <w:numId w:val="40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Номинальный диаметр</w:t>
            </w:r>
            <w:r>
              <w:rPr>
                <w:rFonts w:cs="Times New Roman"/>
                <w:sz w:val="20"/>
                <w:szCs w:val="20"/>
              </w:rPr>
              <w:t xml:space="preserve"> – 65</w:t>
            </w:r>
          </w:p>
          <w:p w:rsidR="004E06E2" w:rsidRDefault="004E06E2" w:rsidP="004E06E2">
            <w:pPr>
              <w:pStyle w:val="ab"/>
              <w:numPr>
                <w:ilvl w:val="0"/>
                <w:numId w:val="40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Наиб. измеряемый средний объемный расход жидкости, Qv наиб, м3/ч</w:t>
            </w:r>
            <w:r>
              <w:rPr>
                <w:rFonts w:cs="Times New Roman"/>
                <w:sz w:val="20"/>
                <w:szCs w:val="20"/>
              </w:rPr>
              <w:t xml:space="preserve"> - </w:t>
            </w:r>
            <w:r w:rsidRPr="00AD6289">
              <w:rPr>
                <w:rFonts w:cs="Times New Roman"/>
                <w:sz w:val="20"/>
                <w:szCs w:val="20"/>
              </w:rPr>
              <w:t>119,6</w:t>
            </w:r>
          </w:p>
          <w:p w:rsidR="004E06E2" w:rsidRDefault="004E06E2" w:rsidP="004E06E2">
            <w:pPr>
              <w:pStyle w:val="ab"/>
              <w:numPr>
                <w:ilvl w:val="0"/>
                <w:numId w:val="40"/>
              </w:numPr>
              <w:spacing w:after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</w:t>
            </w:r>
            <w:r w:rsidRPr="002A3AAF">
              <w:rPr>
                <w:rFonts w:cs="Times New Roman"/>
                <w:sz w:val="20"/>
                <w:szCs w:val="20"/>
              </w:rPr>
              <w:t>аименьший расход нормируемого диапазона</w:t>
            </w:r>
            <w:r w:rsidRPr="00E75509">
              <w:rPr>
                <w:rFonts w:cs="Times New Roman"/>
                <w:sz w:val="20"/>
                <w:szCs w:val="20"/>
              </w:rPr>
              <w:t>, Qv наи</w:t>
            </w:r>
            <w:r>
              <w:rPr>
                <w:rFonts w:cs="Times New Roman"/>
                <w:sz w:val="20"/>
                <w:szCs w:val="20"/>
              </w:rPr>
              <w:t>м</w:t>
            </w:r>
            <w:r w:rsidRPr="00E75509">
              <w:rPr>
                <w:rFonts w:cs="Times New Roman"/>
                <w:sz w:val="20"/>
                <w:szCs w:val="20"/>
              </w:rPr>
              <w:t>, м3/ч</w:t>
            </w:r>
            <w:r>
              <w:rPr>
                <w:rFonts w:cs="Times New Roman"/>
                <w:sz w:val="20"/>
                <w:szCs w:val="20"/>
              </w:rPr>
              <w:t xml:space="preserve"> – </w:t>
            </w:r>
            <w:r w:rsidRPr="0093200E">
              <w:rPr>
                <w:rFonts w:cs="Times New Roman"/>
                <w:sz w:val="20"/>
                <w:szCs w:val="20"/>
              </w:rPr>
              <w:t>0,478</w:t>
            </w:r>
          </w:p>
          <w:p w:rsidR="004E06E2" w:rsidRDefault="004E06E2" w:rsidP="004E06E2">
            <w:pPr>
              <w:pStyle w:val="ab"/>
              <w:numPr>
                <w:ilvl w:val="0"/>
                <w:numId w:val="40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Давление в трубопроводе, Мпа</w:t>
            </w:r>
            <w:r>
              <w:rPr>
                <w:rFonts w:cs="Times New Roman"/>
                <w:sz w:val="20"/>
                <w:szCs w:val="20"/>
              </w:rPr>
              <w:t xml:space="preserve"> - </w:t>
            </w:r>
            <w:r w:rsidRPr="00E75509">
              <w:rPr>
                <w:rFonts w:cs="Times New Roman"/>
                <w:sz w:val="20"/>
                <w:szCs w:val="20"/>
              </w:rPr>
              <w:t>не более 2,5</w:t>
            </w:r>
          </w:p>
          <w:p w:rsidR="004E06E2" w:rsidRPr="00E75509" w:rsidRDefault="004E06E2" w:rsidP="004E06E2">
            <w:pPr>
              <w:pStyle w:val="ab"/>
              <w:numPr>
                <w:ilvl w:val="0"/>
                <w:numId w:val="40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Удельная электропроводность жидкости, См/м</w:t>
            </w:r>
            <w:r>
              <w:rPr>
                <w:rFonts w:cs="Times New Roman"/>
                <w:sz w:val="20"/>
                <w:szCs w:val="20"/>
              </w:rPr>
              <w:t xml:space="preserve"> - </w:t>
            </w:r>
            <w:r w:rsidRPr="00AD6289">
              <w:rPr>
                <w:rFonts w:cs="Times New Roman"/>
                <w:sz w:val="20"/>
                <w:szCs w:val="20"/>
              </w:rPr>
              <w:t>не менее 5x10</w:t>
            </w:r>
            <w:r w:rsidRPr="00AD6289">
              <w:rPr>
                <w:rFonts w:cs="Times New Roman"/>
                <w:sz w:val="20"/>
                <w:szCs w:val="20"/>
                <w:vertAlign w:val="superscript"/>
              </w:rPr>
              <w:t>-4</w:t>
            </w:r>
          </w:p>
          <w:p w:rsidR="004E06E2" w:rsidRDefault="004E06E2" w:rsidP="004E06E2">
            <w:pPr>
              <w:pStyle w:val="ab"/>
              <w:numPr>
                <w:ilvl w:val="0"/>
                <w:numId w:val="40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Диапазон температуры жидкости, °С</w:t>
            </w:r>
            <w:r>
              <w:rPr>
                <w:rFonts w:cs="Times New Roman"/>
                <w:sz w:val="20"/>
                <w:szCs w:val="20"/>
              </w:rPr>
              <w:t xml:space="preserve"> - </w:t>
            </w:r>
            <w:r w:rsidRPr="00E75509">
              <w:rPr>
                <w:rFonts w:cs="Times New Roman"/>
                <w:sz w:val="20"/>
                <w:szCs w:val="20"/>
              </w:rPr>
              <w:t>от минус 10 до 150</w:t>
            </w:r>
          </w:p>
          <w:p w:rsidR="004E06E2" w:rsidRDefault="004E06E2" w:rsidP="004E06E2">
            <w:pPr>
              <w:pStyle w:val="ab"/>
              <w:numPr>
                <w:ilvl w:val="0"/>
                <w:numId w:val="40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Мин. длина прямолинейных участков до и после расходомера</w:t>
            </w:r>
            <w:r>
              <w:rPr>
                <w:rFonts w:cs="Times New Roman"/>
                <w:sz w:val="20"/>
                <w:szCs w:val="20"/>
              </w:rPr>
              <w:t xml:space="preserve"> - </w:t>
            </w:r>
            <w:r w:rsidRPr="00E75509">
              <w:rPr>
                <w:rFonts w:cs="Times New Roman"/>
                <w:sz w:val="20"/>
                <w:szCs w:val="20"/>
              </w:rPr>
              <w:t>3DN и 1DN</w:t>
            </w:r>
          </w:p>
          <w:p w:rsidR="004E06E2" w:rsidRDefault="004E06E2" w:rsidP="004E06E2">
            <w:pPr>
              <w:pStyle w:val="ab"/>
              <w:numPr>
                <w:ilvl w:val="0"/>
                <w:numId w:val="40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Степень защиты</w:t>
            </w:r>
            <w:r>
              <w:rPr>
                <w:rFonts w:cs="Times New Roman"/>
                <w:sz w:val="20"/>
                <w:szCs w:val="20"/>
              </w:rPr>
              <w:t xml:space="preserve"> - </w:t>
            </w:r>
            <w:r w:rsidRPr="00E75509">
              <w:rPr>
                <w:rFonts w:cs="Times New Roman"/>
                <w:sz w:val="20"/>
                <w:szCs w:val="20"/>
              </w:rPr>
              <w:t>IP65</w:t>
            </w:r>
          </w:p>
          <w:p w:rsidR="004E06E2" w:rsidRDefault="004E06E2" w:rsidP="004E06E2">
            <w:pPr>
              <w:pStyle w:val="ab"/>
              <w:numPr>
                <w:ilvl w:val="0"/>
                <w:numId w:val="40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Напряжение питания расходомера, В</w:t>
            </w:r>
            <w:r>
              <w:rPr>
                <w:rFonts w:cs="Times New Roman"/>
                <w:sz w:val="20"/>
                <w:szCs w:val="20"/>
              </w:rPr>
              <w:t xml:space="preserve"> - </w:t>
            </w:r>
            <w:r w:rsidRPr="00E75509">
              <w:rPr>
                <w:rFonts w:cs="Times New Roman"/>
                <w:sz w:val="20"/>
                <w:szCs w:val="20"/>
              </w:rPr>
              <w:t>=24</w:t>
            </w:r>
          </w:p>
          <w:p w:rsidR="004E06E2" w:rsidRDefault="004E06E2" w:rsidP="004E06E2">
            <w:pPr>
              <w:pStyle w:val="ab"/>
              <w:numPr>
                <w:ilvl w:val="0"/>
                <w:numId w:val="40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Потребляемая мощность, Вт</w:t>
            </w:r>
            <w:r>
              <w:rPr>
                <w:rFonts w:cs="Times New Roman"/>
                <w:sz w:val="20"/>
                <w:szCs w:val="20"/>
              </w:rPr>
              <w:t xml:space="preserve"> - </w:t>
            </w:r>
            <w:r w:rsidRPr="00E75509">
              <w:rPr>
                <w:rFonts w:cs="Times New Roman"/>
                <w:sz w:val="20"/>
                <w:szCs w:val="20"/>
              </w:rPr>
              <w:t>не более 5,0</w:t>
            </w:r>
          </w:p>
          <w:p w:rsidR="004E06E2" w:rsidRDefault="004E06E2" w:rsidP="004E06E2">
            <w:pPr>
              <w:pStyle w:val="ab"/>
              <w:numPr>
                <w:ilvl w:val="0"/>
                <w:numId w:val="40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Средняя наработка на отказ, ч</w:t>
            </w:r>
            <w:r>
              <w:rPr>
                <w:rFonts w:cs="Times New Roman"/>
                <w:sz w:val="20"/>
                <w:szCs w:val="20"/>
              </w:rPr>
              <w:t xml:space="preserve"> – 100000</w:t>
            </w:r>
          </w:p>
          <w:p w:rsidR="004E06E2" w:rsidRDefault="004E06E2" w:rsidP="004E06E2">
            <w:pPr>
              <w:pStyle w:val="ab"/>
              <w:numPr>
                <w:ilvl w:val="0"/>
                <w:numId w:val="40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Средний срок службы, лет</w:t>
            </w:r>
            <w:r>
              <w:rPr>
                <w:rFonts w:cs="Times New Roman"/>
                <w:sz w:val="20"/>
                <w:szCs w:val="20"/>
              </w:rPr>
              <w:t xml:space="preserve"> – 12</w:t>
            </w:r>
          </w:p>
          <w:p w:rsidR="004E06E2" w:rsidRDefault="004E06E2" w:rsidP="004E06E2">
            <w:pPr>
              <w:pStyle w:val="ab"/>
              <w:numPr>
                <w:ilvl w:val="0"/>
                <w:numId w:val="40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Гарантийный срок эксплуатации, мес.</w:t>
            </w:r>
            <w:r>
              <w:rPr>
                <w:rFonts w:cs="Times New Roman"/>
                <w:sz w:val="20"/>
                <w:szCs w:val="20"/>
              </w:rPr>
              <w:t xml:space="preserve"> – 72</w:t>
            </w:r>
          </w:p>
          <w:p w:rsidR="004E06E2" w:rsidRDefault="004E06E2" w:rsidP="004E06E2">
            <w:pPr>
              <w:pStyle w:val="ab"/>
              <w:numPr>
                <w:ilvl w:val="0"/>
                <w:numId w:val="40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Относительная погрешность измерения, %</w:t>
            </w:r>
            <w:r>
              <w:rPr>
                <w:rFonts w:cs="Times New Roman"/>
                <w:sz w:val="20"/>
                <w:szCs w:val="20"/>
              </w:rPr>
              <w:t xml:space="preserve"> - </w:t>
            </w:r>
            <w:r w:rsidRPr="00E75509">
              <w:rPr>
                <w:rFonts w:cs="Times New Roman"/>
                <w:sz w:val="20"/>
                <w:szCs w:val="20"/>
              </w:rPr>
              <w:t>±2,0</w:t>
            </w:r>
          </w:p>
          <w:p w:rsidR="004E06E2" w:rsidRDefault="004E06E2" w:rsidP="004E06E2">
            <w:pPr>
              <w:pStyle w:val="ab"/>
              <w:numPr>
                <w:ilvl w:val="0"/>
                <w:numId w:val="40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максимальная скорость потока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E75509">
              <w:rPr>
                <w:rFonts w:cs="Times New Roman"/>
                <w:sz w:val="20"/>
                <w:szCs w:val="20"/>
              </w:rPr>
              <w:t>м/с</w:t>
            </w:r>
            <w:r>
              <w:rPr>
                <w:rFonts w:cs="Times New Roman"/>
                <w:sz w:val="20"/>
                <w:szCs w:val="20"/>
              </w:rPr>
              <w:t xml:space="preserve"> – 10</w:t>
            </w:r>
          </w:p>
          <w:p w:rsidR="004E06E2" w:rsidRDefault="004E06E2" w:rsidP="004E06E2">
            <w:pPr>
              <w:pStyle w:val="ab"/>
              <w:numPr>
                <w:ilvl w:val="0"/>
                <w:numId w:val="40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E75509">
              <w:rPr>
                <w:rFonts w:cs="Times New Roman"/>
                <w:sz w:val="20"/>
                <w:szCs w:val="20"/>
              </w:rPr>
              <w:t>тип присоединения</w:t>
            </w:r>
            <w:r>
              <w:rPr>
                <w:rFonts w:cs="Times New Roman"/>
                <w:sz w:val="20"/>
                <w:szCs w:val="20"/>
              </w:rPr>
              <w:t xml:space="preserve"> - </w:t>
            </w:r>
            <w:r w:rsidRPr="006C2C8E">
              <w:rPr>
                <w:rFonts w:cs="Times New Roman"/>
                <w:sz w:val="20"/>
                <w:szCs w:val="20"/>
              </w:rPr>
              <w:t>«фланцевый»</w:t>
            </w:r>
          </w:p>
          <w:p w:rsidR="004E06E2" w:rsidRDefault="004E06E2" w:rsidP="004E06E2">
            <w:pPr>
              <w:pStyle w:val="ab"/>
              <w:numPr>
                <w:ilvl w:val="0"/>
                <w:numId w:val="40"/>
              </w:numPr>
              <w:spacing w:after="0"/>
              <w:rPr>
                <w:rFonts w:cs="Times New Roman"/>
                <w:sz w:val="20"/>
                <w:szCs w:val="20"/>
              </w:rPr>
            </w:pPr>
            <w:r w:rsidRPr="00BC452D">
              <w:rPr>
                <w:rFonts w:cs="Times New Roman"/>
                <w:sz w:val="20"/>
                <w:szCs w:val="20"/>
              </w:rPr>
              <w:t>Динамический диапазон</w:t>
            </w:r>
            <w:r>
              <w:rPr>
                <w:rFonts w:cs="Times New Roman"/>
                <w:sz w:val="20"/>
                <w:szCs w:val="20"/>
              </w:rPr>
              <w:t xml:space="preserve"> - </w:t>
            </w:r>
            <w:r w:rsidRPr="00BC452D">
              <w:rPr>
                <w:rFonts w:cs="Times New Roman"/>
                <w:sz w:val="20"/>
                <w:szCs w:val="20"/>
              </w:rPr>
              <w:t>1:250</w:t>
            </w:r>
          </w:p>
          <w:p w:rsidR="004E06E2" w:rsidRPr="004A34E5" w:rsidRDefault="004E06E2" w:rsidP="001E6E87">
            <w:pPr>
              <w:rPr>
                <w:rFonts w:ascii="Tahoma" w:hAnsi="Tahoma" w:cs="Tahoma"/>
                <w:color w:val="FF0000"/>
                <w:sz w:val="16"/>
                <w:szCs w:val="16"/>
              </w:rPr>
            </w:pPr>
            <w:r>
              <w:rPr>
                <w:rFonts w:cs="Times New Roman"/>
                <w:sz w:val="20"/>
                <w:szCs w:val="20"/>
              </w:rPr>
              <w:t xml:space="preserve">Масса расходомера, кг – не более </w:t>
            </w:r>
            <w:r w:rsidRPr="00613DCE">
              <w:rPr>
                <w:rFonts w:cs="Times New Roman"/>
                <w:sz w:val="20"/>
                <w:szCs w:val="20"/>
              </w:rPr>
              <w:t>11,2</w:t>
            </w:r>
          </w:p>
        </w:tc>
      </w:tr>
      <w:tr w:rsidR="004E06E2" w:rsidRPr="00852A6A" w:rsidTr="004E06E2">
        <w:trPr>
          <w:trHeight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E06E2" w:rsidRDefault="004E06E2" w:rsidP="001E6E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E06E2" w:rsidRPr="00684AD6" w:rsidRDefault="004E06E2" w:rsidP="001E6E87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684AD6">
              <w:rPr>
                <w:rFonts w:ascii="Arial" w:hAnsi="Arial" w:cs="Arial"/>
                <w:color w:val="auto"/>
                <w:sz w:val="16"/>
                <w:szCs w:val="16"/>
              </w:rPr>
              <w:t>Счетчик - расходомер электр</w:t>
            </w:r>
            <w:r w:rsidRPr="00684AD6">
              <w:rPr>
                <w:rFonts w:ascii="Arial" w:hAnsi="Arial" w:cs="Arial"/>
                <w:color w:val="auto"/>
                <w:sz w:val="16"/>
                <w:szCs w:val="16"/>
              </w:rPr>
              <w:t>о</w:t>
            </w:r>
            <w:r w:rsidRPr="00684AD6">
              <w:rPr>
                <w:rFonts w:ascii="Arial" w:hAnsi="Arial" w:cs="Arial"/>
                <w:color w:val="auto"/>
                <w:sz w:val="16"/>
                <w:szCs w:val="16"/>
              </w:rPr>
              <w:t>магнитный Взлет ЭР (ЭРСВ-440(Ф)) В Dy 80, с комплектом прис</w:t>
            </w:r>
            <w:r w:rsidRPr="00684AD6">
              <w:rPr>
                <w:rFonts w:ascii="Arial" w:hAnsi="Arial" w:cs="Arial"/>
                <w:color w:val="auto"/>
                <w:sz w:val="16"/>
                <w:szCs w:val="16"/>
              </w:rPr>
              <w:t>о</w:t>
            </w:r>
            <w:r w:rsidRPr="00684AD6">
              <w:rPr>
                <w:rFonts w:ascii="Arial" w:hAnsi="Arial" w:cs="Arial"/>
                <w:color w:val="auto"/>
                <w:sz w:val="16"/>
                <w:szCs w:val="16"/>
              </w:rPr>
              <w:t>ед.арматуры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4E06E2" w:rsidRPr="00684AD6" w:rsidRDefault="004E06E2" w:rsidP="004E06E2">
            <w:pPr>
              <w:pStyle w:val="ab"/>
              <w:numPr>
                <w:ilvl w:val="0"/>
                <w:numId w:val="41"/>
              </w:numPr>
              <w:spacing w:after="0"/>
              <w:ind w:left="770"/>
              <w:rPr>
                <w:rFonts w:cs="Times New Roman"/>
                <w:color w:val="auto"/>
                <w:sz w:val="20"/>
                <w:szCs w:val="20"/>
              </w:rPr>
            </w:pPr>
            <w:r w:rsidRPr="00684AD6">
              <w:rPr>
                <w:rFonts w:cs="Times New Roman"/>
                <w:color w:val="auto"/>
                <w:sz w:val="20"/>
                <w:szCs w:val="20"/>
              </w:rPr>
              <w:t>Номинальный диаметр – 80</w:t>
            </w:r>
          </w:p>
          <w:p w:rsidR="004E06E2" w:rsidRPr="00684AD6" w:rsidRDefault="004E06E2" w:rsidP="004E06E2">
            <w:pPr>
              <w:pStyle w:val="ab"/>
              <w:numPr>
                <w:ilvl w:val="0"/>
                <w:numId w:val="41"/>
              </w:numPr>
              <w:spacing w:after="0"/>
              <w:ind w:left="770"/>
              <w:rPr>
                <w:rFonts w:cs="Times New Roman"/>
                <w:color w:val="auto"/>
                <w:sz w:val="20"/>
                <w:szCs w:val="20"/>
              </w:rPr>
            </w:pPr>
            <w:r w:rsidRPr="00684AD6">
              <w:rPr>
                <w:rFonts w:cs="Times New Roman"/>
                <w:color w:val="auto"/>
                <w:sz w:val="20"/>
                <w:szCs w:val="20"/>
              </w:rPr>
              <w:t>Наиб. измеряемый средний объемный расход жидкости, Qv наиб, м3/ч – 181,1</w:t>
            </w:r>
          </w:p>
          <w:p w:rsidR="004E06E2" w:rsidRPr="00684AD6" w:rsidRDefault="004E06E2" w:rsidP="004E06E2">
            <w:pPr>
              <w:pStyle w:val="ab"/>
              <w:numPr>
                <w:ilvl w:val="0"/>
                <w:numId w:val="41"/>
              </w:numPr>
              <w:spacing w:after="0"/>
              <w:ind w:left="770"/>
              <w:rPr>
                <w:rFonts w:cs="Times New Roman"/>
                <w:color w:val="auto"/>
                <w:sz w:val="20"/>
                <w:szCs w:val="20"/>
              </w:rPr>
            </w:pPr>
            <w:r w:rsidRPr="00684AD6">
              <w:rPr>
                <w:rFonts w:cs="Times New Roman"/>
                <w:color w:val="auto"/>
                <w:sz w:val="20"/>
                <w:szCs w:val="20"/>
              </w:rPr>
              <w:t>Наименьший расход нормируемого диапазона, Qv наим, м3/ч – 0,724</w:t>
            </w:r>
          </w:p>
          <w:p w:rsidR="004E06E2" w:rsidRPr="00684AD6" w:rsidRDefault="004E06E2" w:rsidP="004E06E2">
            <w:pPr>
              <w:pStyle w:val="ab"/>
              <w:numPr>
                <w:ilvl w:val="0"/>
                <w:numId w:val="41"/>
              </w:numPr>
              <w:spacing w:after="0"/>
              <w:ind w:left="770"/>
              <w:rPr>
                <w:rFonts w:cs="Times New Roman"/>
                <w:color w:val="auto"/>
                <w:sz w:val="20"/>
                <w:szCs w:val="20"/>
              </w:rPr>
            </w:pPr>
            <w:r w:rsidRPr="00684AD6">
              <w:rPr>
                <w:rFonts w:cs="Times New Roman"/>
                <w:color w:val="auto"/>
                <w:sz w:val="20"/>
                <w:szCs w:val="20"/>
              </w:rPr>
              <w:t>Давление в трубопроводе, Мпа - не более 2,5</w:t>
            </w:r>
          </w:p>
          <w:p w:rsidR="004E06E2" w:rsidRPr="00684AD6" w:rsidRDefault="004E06E2" w:rsidP="004E06E2">
            <w:pPr>
              <w:pStyle w:val="ab"/>
              <w:numPr>
                <w:ilvl w:val="0"/>
                <w:numId w:val="41"/>
              </w:numPr>
              <w:spacing w:after="0"/>
              <w:ind w:left="770"/>
              <w:rPr>
                <w:rFonts w:cs="Times New Roman"/>
                <w:color w:val="auto"/>
                <w:sz w:val="20"/>
                <w:szCs w:val="20"/>
              </w:rPr>
            </w:pPr>
            <w:r w:rsidRPr="00684AD6">
              <w:rPr>
                <w:rFonts w:cs="Times New Roman"/>
                <w:color w:val="auto"/>
                <w:sz w:val="20"/>
                <w:szCs w:val="20"/>
              </w:rPr>
              <w:t>Удельная электропроводность жидкости, См/м - не менее 5x10</w:t>
            </w:r>
            <w:r w:rsidRPr="00684AD6">
              <w:rPr>
                <w:rFonts w:cs="Times New Roman"/>
                <w:color w:val="auto"/>
                <w:sz w:val="20"/>
                <w:szCs w:val="20"/>
                <w:vertAlign w:val="superscript"/>
              </w:rPr>
              <w:t>-4</w:t>
            </w:r>
          </w:p>
          <w:p w:rsidR="004E06E2" w:rsidRPr="00684AD6" w:rsidRDefault="004E06E2" w:rsidP="004E06E2">
            <w:pPr>
              <w:pStyle w:val="ab"/>
              <w:numPr>
                <w:ilvl w:val="0"/>
                <w:numId w:val="41"/>
              </w:numPr>
              <w:spacing w:after="0"/>
              <w:ind w:left="770"/>
              <w:rPr>
                <w:rFonts w:cs="Times New Roman"/>
                <w:color w:val="auto"/>
                <w:sz w:val="20"/>
                <w:szCs w:val="20"/>
              </w:rPr>
            </w:pPr>
            <w:r w:rsidRPr="00684AD6">
              <w:rPr>
                <w:rFonts w:cs="Times New Roman"/>
                <w:color w:val="auto"/>
                <w:sz w:val="20"/>
                <w:szCs w:val="20"/>
              </w:rPr>
              <w:t>Диапазон температуры жидкости, °С - от минус 10 до 150</w:t>
            </w:r>
          </w:p>
          <w:p w:rsidR="004E06E2" w:rsidRPr="00684AD6" w:rsidRDefault="004E06E2" w:rsidP="004E06E2">
            <w:pPr>
              <w:pStyle w:val="ab"/>
              <w:numPr>
                <w:ilvl w:val="0"/>
                <w:numId w:val="41"/>
              </w:numPr>
              <w:spacing w:after="0"/>
              <w:ind w:left="770"/>
              <w:rPr>
                <w:rFonts w:cs="Times New Roman"/>
                <w:color w:val="auto"/>
                <w:sz w:val="20"/>
                <w:szCs w:val="20"/>
              </w:rPr>
            </w:pPr>
            <w:r w:rsidRPr="00684AD6">
              <w:rPr>
                <w:rFonts w:cs="Times New Roman"/>
                <w:color w:val="auto"/>
                <w:sz w:val="20"/>
                <w:szCs w:val="20"/>
              </w:rPr>
              <w:t>Мин. длина прямолинейных участков до и после расходомера - 3DN и 1DN</w:t>
            </w:r>
          </w:p>
          <w:p w:rsidR="004E06E2" w:rsidRPr="00684AD6" w:rsidRDefault="004E06E2" w:rsidP="004E06E2">
            <w:pPr>
              <w:pStyle w:val="ab"/>
              <w:numPr>
                <w:ilvl w:val="0"/>
                <w:numId w:val="41"/>
              </w:numPr>
              <w:spacing w:after="0"/>
              <w:ind w:left="770"/>
              <w:rPr>
                <w:rFonts w:cs="Times New Roman"/>
                <w:color w:val="auto"/>
                <w:sz w:val="20"/>
                <w:szCs w:val="20"/>
              </w:rPr>
            </w:pPr>
            <w:r w:rsidRPr="00684AD6">
              <w:rPr>
                <w:rFonts w:cs="Times New Roman"/>
                <w:color w:val="auto"/>
                <w:sz w:val="20"/>
                <w:szCs w:val="20"/>
              </w:rPr>
              <w:t>Степень защиты - IP65</w:t>
            </w:r>
          </w:p>
          <w:p w:rsidR="004E06E2" w:rsidRPr="00684AD6" w:rsidRDefault="004E06E2" w:rsidP="004E06E2">
            <w:pPr>
              <w:pStyle w:val="ab"/>
              <w:numPr>
                <w:ilvl w:val="0"/>
                <w:numId w:val="41"/>
              </w:numPr>
              <w:spacing w:after="0"/>
              <w:ind w:left="770"/>
              <w:rPr>
                <w:rFonts w:cs="Times New Roman"/>
                <w:color w:val="auto"/>
                <w:sz w:val="20"/>
                <w:szCs w:val="20"/>
              </w:rPr>
            </w:pPr>
            <w:r w:rsidRPr="00684AD6">
              <w:rPr>
                <w:rFonts w:cs="Times New Roman"/>
                <w:color w:val="auto"/>
                <w:sz w:val="20"/>
                <w:szCs w:val="20"/>
              </w:rPr>
              <w:t>Напряжение питания расходомера, В - =24</w:t>
            </w:r>
          </w:p>
          <w:p w:rsidR="004E06E2" w:rsidRPr="00684AD6" w:rsidRDefault="004E06E2" w:rsidP="004E06E2">
            <w:pPr>
              <w:pStyle w:val="ab"/>
              <w:numPr>
                <w:ilvl w:val="0"/>
                <w:numId w:val="41"/>
              </w:numPr>
              <w:spacing w:after="0"/>
              <w:ind w:left="770"/>
              <w:rPr>
                <w:rFonts w:cs="Times New Roman"/>
                <w:color w:val="auto"/>
                <w:sz w:val="20"/>
                <w:szCs w:val="20"/>
              </w:rPr>
            </w:pPr>
            <w:r w:rsidRPr="00684AD6">
              <w:rPr>
                <w:rFonts w:cs="Times New Roman"/>
                <w:color w:val="auto"/>
                <w:sz w:val="20"/>
                <w:szCs w:val="20"/>
              </w:rPr>
              <w:lastRenderedPageBreak/>
              <w:t>Потребляемая мощность, Вт - не более 5,0</w:t>
            </w:r>
          </w:p>
          <w:p w:rsidR="004E06E2" w:rsidRPr="00684AD6" w:rsidRDefault="004E06E2" w:rsidP="004E06E2">
            <w:pPr>
              <w:pStyle w:val="ab"/>
              <w:numPr>
                <w:ilvl w:val="0"/>
                <w:numId w:val="41"/>
              </w:numPr>
              <w:spacing w:after="0"/>
              <w:ind w:left="770"/>
              <w:rPr>
                <w:rFonts w:cs="Times New Roman"/>
                <w:color w:val="auto"/>
                <w:sz w:val="20"/>
                <w:szCs w:val="20"/>
              </w:rPr>
            </w:pPr>
            <w:r w:rsidRPr="00684AD6">
              <w:rPr>
                <w:rFonts w:cs="Times New Roman"/>
                <w:color w:val="auto"/>
                <w:sz w:val="20"/>
                <w:szCs w:val="20"/>
              </w:rPr>
              <w:t>Средняя наработка на отказ, ч – 100000</w:t>
            </w:r>
          </w:p>
          <w:p w:rsidR="004E06E2" w:rsidRPr="00684AD6" w:rsidRDefault="004E06E2" w:rsidP="004E06E2">
            <w:pPr>
              <w:pStyle w:val="ab"/>
              <w:numPr>
                <w:ilvl w:val="0"/>
                <w:numId w:val="41"/>
              </w:numPr>
              <w:spacing w:after="0"/>
              <w:ind w:left="770"/>
              <w:rPr>
                <w:rFonts w:cs="Times New Roman"/>
                <w:color w:val="auto"/>
                <w:sz w:val="20"/>
                <w:szCs w:val="20"/>
              </w:rPr>
            </w:pPr>
            <w:r w:rsidRPr="00684AD6">
              <w:rPr>
                <w:rFonts w:cs="Times New Roman"/>
                <w:color w:val="auto"/>
                <w:sz w:val="20"/>
                <w:szCs w:val="20"/>
              </w:rPr>
              <w:t>Средний срок службы, лет – 12</w:t>
            </w:r>
          </w:p>
          <w:p w:rsidR="004E06E2" w:rsidRPr="00684AD6" w:rsidRDefault="004E06E2" w:rsidP="004E06E2">
            <w:pPr>
              <w:pStyle w:val="ab"/>
              <w:numPr>
                <w:ilvl w:val="0"/>
                <w:numId w:val="41"/>
              </w:numPr>
              <w:spacing w:after="0"/>
              <w:ind w:left="770"/>
              <w:rPr>
                <w:rFonts w:cs="Times New Roman"/>
                <w:color w:val="auto"/>
                <w:sz w:val="20"/>
                <w:szCs w:val="20"/>
              </w:rPr>
            </w:pPr>
            <w:r w:rsidRPr="00684AD6">
              <w:rPr>
                <w:rFonts w:cs="Times New Roman"/>
                <w:color w:val="auto"/>
                <w:sz w:val="20"/>
                <w:szCs w:val="20"/>
              </w:rPr>
              <w:t>Гарантийный срок эксплуатации, мес. – 72</w:t>
            </w:r>
          </w:p>
          <w:p w:rsidR="004E06E2" w:rsidRPr="00684AD6" w:rsidRDefault="004E06E2" w:rsidP="004E06E2">
            <w:pPr>
              <w:pStyle w:val="ab"/>
              <w:numPr>
                <w:ilvl w:val="0"/>
                <w:numId w:val="41"/>
              </w:numPr>
              <w:spacing w:after="0"/>
              <w:ind w:left="770"/>
              <w:rPr>
                <w:rFonts w:cs="Times New Roman"/>
                <w:color w:val="auto"/>
                <w:sz w:val="20"/>
                <w:szCs w:val="20"/>
              </w:rPr>
            </w:pPr>
            <w:r w:rsidRPr="00684AD6">
              <w:rPr>
                <w:rFonts w:cs="Times New Roman"/>
                <w:color w:val="auto"/>
                <w:sz w:val="20"/>
                <w:szCs w:val="20"/>
              </w:rPr>
              <w:t>Относительная погрешность измерения, % - ±2,0</w:t>
            </w:r>
          </w:p>
          <w:p w:rsidR="004E06E2" w:rsidRPr="00684AD6" w:rsidRDefault="004E06E2" w:rsidP="004E06E2">
            <w:pPr>
              <w:pStyle w:val="ab"/>
              <w:numPr>
                <w:ilvl w:val="0"/>
                <w:numId w:val="41"/>
              </w:numPr>
              <w:spacing w:after="0"/>
              <w:ind w:left="770"/>
              <w:rPr>
                <w:rFonts w:cs="Times New Roman"/>
                <w:color w:val="auto"/>
                <w:sz w:val="20"/>
                <w:szCs w:val="20"/>
              </w:rPr>
            </w:pPr>
            <w:r w:rsidRPr="00684AD6">
              <w:rPr>
                <w:rFonts w:cs="Times New Roman"/>
                <w:color w:val="auto"/>
                <w:sz w:val="20"/>
                <w:szCs w:val="20"/>
              </w:rPr>
              <w:t>максимальная скорость потока м/с – 10</w:t>
            </w:r>
          </w:p>
          <w:p w:rsidR="004E06E2" w:rsidRPr="00684AD6" w:rsidRDefault="004E06E2" w:rsidP="004E06E2">
            <w:pPr>
              <w:pStyle w:val="ab"/>
              <w:numPr>
                <w:ilvl w:val="0"/>
                <w:numId w:val="41"/>
              </w:numPr>
              <w:spacing w:after="0"/>
              <w:ind w:left="770"/>
              <w:rPr>
                <w:rFonts w:cs="Times New Roman"/>
                <w:color w:val="auto"/>
                <w:sz w:val="20"/>
                <w:szCs w:val="20"/>
              </w:rPr>
            </w:pPr>
            <w:r w:rsidRPr="00684AD6">
              <w:rPr>
                <w:rFonts w:cs="Times New Roman"/>
                <w:color w:val="auto"/>
                <w:sz w:val="20"/>
                <w:szCs w:val="20"/>
              </w:rPr>
              <w:t>тип присоединения - «фланцевый»</w:t>
            </w:r>
          </w:p>
          <w:p w:rsidR="004E06E2" w:rsidRPr="00684AD6" w:rsidRDefault="004E06E2" w:rsidP="004E06E2">
            <w:pPr>
              <w:pStyle w:val="ab"/>
              <w:numPr>
                <w:ilvl w:val="0"/>
                <w:numId w:val="41"/>
              </w:numPr>
              <w:spacing w:after="0"/>
              <w:ind w:left="770"/>
              <w:rPr>
                <w:rFonts w:cs="Times New Roman"/>
                <w:color w:val="auto"/>
                <w:sz w:val="20"/>
                <w:szCs w:val="20"/>
              </w:rPr>
            </w:pPr>
            <w:r w:rsidRPr="00684AD6">
              <w:rPr>
                <w:rFonts w:cs="Times New Roman"/>
                <w:color w:val="auto"/>
                <w:sz w:val="20"/>
                <w:szCs w:val="20"/>
              </w:rPr>
              <w:t>Динамический диапазон - 1:250</w:t>
            </w:r>
          </w:p>
          <w:p w:rsidR="004E06E2" w:rsidRPr="00684AD6" w:rsidRDefault="004E06E2" w:rsidP="004E06E2">
            <w:pPr>
              <w:pStyle w:val="ab"/>
              <w:numPr>
                <w:ilvl w:val="0"/>
                <w:numId w:val="41"/>
              </w:numPr>
              <w:ind w:left="77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684AD6">
              <w:rPr>
                <w:rFonts w:ascii="Arial" w:hAnsi="Arial" w:cs="Arial"/>
                <w:color w:val="auto"/>
                <w:sz w:val="16"/>
                <w:szCs w:val="16"/>
              </w:rPr>
              <w:t>Комплект присоединительной арматуры (фланцы, шпильки, крепеж, габ</w:t>
            </w:r>
            <w:r w:rsidRPr="00684AD6">
              <w:rPr>
                <w:rFonts w:ascii="Arial" w:hAnsi="Arial" w:cs="Arial"/>
                <w:color w:val="auto"/>
                <w:sz w:val="16"/>
                <w:szCs w:val="16"/>
              </w:rPr>
              <w:t>а</w:t>
            </w:r>
            <w:r w:rsidRPr="00684AD6">
              <w:rPr>
                <w:rFonts w:ascii="Arial" w:hAnsi="Arial" w:cs="Arial"/>
                <w:color w:val="auto"/>
                <w:sz w:val="16"/>
                <w:szCs w:val="16"/>
              </w:rPr>
              <w:t>ритный имитатор расходомера, прокладки)</w:t>
            </w:r>
          </w:p>
          <w:p w:rsidR="004E06E2" w:rsidRPr="000905F1" w:rsidRDefault="004E06E2" w:rsidP="001E6E87">
            <w:pPr>
              <w:rPr>
                <w:rFonts w:cs="Times New Roman"/>
                <w:color w:val="auto"/>
                <w:sz w:val="20"/>
                <w:szCs w:val="20"/>
              </w:rPr>
            </w:pPr>
            <w:r w:rsidRPr="00684AD6">
              <w:rPr>
                <w:rFonts w:cs="Times New Roman"/>
                <w:color w:val="auto"/>
                <w:sz w:val="20"/>
                <w:szCs w:val="20"/>
              </w:rPr>
              <w:t>Масса расходомера, кг – не более 13,9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E06E2" w:rsidRPr="00684AD6" w:rsidRDefault="004E06E2" w:rsidP="001E6E87">
            <w:pPr>
              <w:jc w:val="center"/>
              <w:rPr>
                <w:color w:val="auto"/>
              </w:rPr>
            </w:pPr>
          </w:p>
        </w:tc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E06E2" w:rsidRPr="00684AD6" w:rsidRDefault="004E06E2" w:rsidP="001E6E87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</w:tbl>
    <w:p w:rsidR="00196BE0" w:rsidRPr="00AC148A" w:rsidRDefault="00580E57" w:rsidP="009B32C8">
      <w:pPr>
        <w:spacing w:after="0"/>
        <w:jc w:val="left"/>
        <w:rPr>
          <w:color w:val="auto"/>
        </w:rPr>
      </w:pPr>
      <w:r w:rsidRPr="00AC148A">
        <w:rPr>
          <w:color w:val="auto"/>
        </w:rPr>
        <w:lastRenderedPageBreak/>
        <w:t>Товар должен быть новым, не бывшим в употреблении.</w:t>
      </w:r>
    </w:p>
    <w:p w:rsidR="00196BE0" w:rsidRPr="00AC148A" w:rsidRDefault="00580E57" w:rsidP="009B32C8">
      <w:pPr>
        <w:spacing w:after="0"/>
        <w:jc w:val="left"/>
        <w:rPr>
          <w:color w:val="auto"/>
        </w:rPr>
      </w:pPr>
      <w:r w:rsidRPr="00AC148A">
        <w:rPr>
          <w:color w:val="auto"/>
        </w:rPr>
        <w:t xml:space="preserve">Упаковка не должна содержать вскрытий, вмятин, порезов. </w:t>
      </w:r>
    </w:p>
    <w:p w:rsidR="00196BE0" w:rsidRPr="00AC148A" w:rsidRDefault="00580E57" w:rsidP="009B32C8">
      <w:pPr>
        <w:spacing w:after="0"/>
        <w:jc w:val="left"/>
        <w:rPr>
          <w:color w:val="auto"/>
        </w:rPr>
      </w:pPr>
      <w:r w:rsidRPr="00AC148A">
        <w:rPr>
          <w:color w:val="auto"/>
        </w:rPr>
        <w:t>В стоимость входят: доставка товара.</w:t>
      </w:r>
    </w:p>
    <w:p w:rsidR="00196BE0" w:rsidRPr="00AC148A" w:rsidRDefault="00580E57" w:rsidP="009B32C8">
      <w:pPr>
        <w:spacing w:after="0"/>
        <w:jc w:val="left"/>
        <w:rPr>
          <w:color w:val="auto"/>
        </w:rPr>
      </w:pPr>
      <w:r w:rsidRPr="00AC148A">
        <w:rPr>
          <w:color w:val="auto"/>
        </w:rPr>
        <w:t xml:space="preserve">Срок доставки: </w:t>
      </w:r>
      <w:r w:rsidR="003A5A2D" w:rsidRPr="00AC148A">
        <w:rPr>
          <w:color w:val="auto"/>
        </w:rPr>
        <w:t>в соответствии с графиком поставки</w:t>
      </w:r>
      <w:r w:rsidRPr="00AC148A">
        <w:rPr>
          <w:color w:val="auto"/>
        </w:rPr>
        <w:t>.</w:t>
      </w:r>
    </w:p>
    <w:p w:rsidR="00196BE0" w:rsidRPr="00AC148A" w:rsidRDefault="00580E57" w:rsidP="009B32C8">
      <w:pPr>
        <w:spacing w:after="0"/>
        <w:jc w:val="left"/>
        <w:rPr>
          <w:color w:val="auto"/>
        </w:rPr>
      </w:pPr>
      <w:r w:rsidRPr="00AC148A">
        <w:rPr>
          <w:color w:val="auto"/>
        </w:rPr>
        <w:t xml:space="preserve">Адрес доставки: </w:t>
      </w:r>
      <w:r w:rsidR="003A5A2D" w:rsidRPr="00AC148A">
        <w:rPr>
          <w:color w:val="auto"/>
        </w:rPr>
        <w:t>г. Петрозаводск, ул. Жуковского, д. 16 А</w:t>
      </w:r>
    </w:p>
    <w:sectPr w:rsidR="00196BE0" w:rsidRPr="00AC148A" w:rsidSect="003466D5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53E" w:rsidRDefault="007D553E" w:rsidP="00196BE0">
      <w:pPr>
        <w:spacing w:after="0"/>
      </w:pPr>
      <w:r>
        <w:separator/>
      </w:r>
    </w:p>
  </w:endnote>
  <w:endnote w:type="continuationSeparator" w:id="0">
    <w:p w:rsidR="007D553E" w:rsidRDefault="007D553E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8AD" w:rsidRDefault="00CD5D75">
    <w:pPr>
      <w:pStyle w:val="a5"/>
      <w:jc w:val="right"/>
    </w:pPr>
    <w:fldSimple w:instr=" PAGE ">
      <w:r w:rsidR="004E06E2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53E" w:rsidRDefault="007D553E" w:rsidP="00196BE0">
      <w:pPr>
        <w:spacing w:after="0"/>
      </w:pPr>
      <w:r>
        <w:separator/>
      </w:r>
    </w:p>
  </w:footnote>
  <w:footnote w:type="continuationSeparator" w:id="0">
    <w:p w:rsidR="007D553E" w:rsidRDefault="007D553E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8AD" w:rsidRDefault="004318A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B4C4F"/>
    <w:multiLevelType w:val="hybridMultilevel"/>
    <w:tmpl w:val="ACE20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D4851"/>
    <w:multiLevelType w:val="multilevel"/>
    <w:tmpl w:val="008EB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572654"/>
    <w:multiLevelType w:val="multilevel"/>
    <w:tmpl w:val="61600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CE55BE"/>
    <w:multiLevelType w:val="hybridMultilevel"/>
    <w:tmpl w:val="ACE20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21585D"/>
    <w:multiLevelType w:val="multilevel"/>
    <w:tmpl w:val="4664B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EB7BC2"/>
    <w:multiLevelType w:val="multilevel"/>
    <w:tmpl w:val="20581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367F8"/>
    <w:multiLevelType w:val="multilevel"/>
    <w:tmpl w:val="C422F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94A321A"/>
    <w:multiLevelType w:val="multilevel"/>
    <w:tmpl w:val="958EE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D1C3714"/>
    <w:multiLevelType w:val="multilevel"/>
    <w:tmpl w:val="6A06F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C5025B"/>
    <w:multiLevelType w:val="multilevel"/>
    <w:tmpl w:val="07C8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AC009B7"/>
    <w:multiLevelType w:val="multilevel"/>
    <w:tmpl w:val="DD9E7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C02655D"/>
    <w:multiLevelType w:val="multilevel"/>
    <w:tmpl w:val="C54A6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16B5CF6"/>
    <w:multiLevelType w:val="multilevel"/>
    <w:tmpl w:val="396A1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79740F"/>
    <w:multiLevelType w:val="multilevel"/>
    <w:tmpl w:val="49F00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32264"/>
    <w:multiLevelType w:val="multilevel"/>
    <w:tmpl w:val="261EB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CE52EB5"/>
    <w:multiLevelType w:val="multilevel"/>
    <w:tmpl w:val="3B689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55647A"/>
    <w:multiLevelType w:val="multilevel"/>
    <w:tmpl w:val="BB0C7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F4C6796"/>
    <w:multiLevelType w:val="multilevel"/>
    <w:tmpl w:val="7B166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FF07BEA"/>
    <w:multiLevelType w:val="multilevel"/>
    <w:tmpl w:val="48A2E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111FEB"/>
    <w:multiLevelType w:val="multilevel"/>
    <w:tmpl w:val="7C204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55B5970"/>
    <w:multiLevelType w:val="multilevel"/>
    <w:tmpl w:val="D4D80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55A7344F"/>
    <w:multiLevelType w:val="multilevel"/>
    <w:tmpl w:val="ED3A6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69D0589"/>
    <w:multiLevelType w:val="hybridMultilevel"/>
    <w:tmpl w:val="ACE20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BB0DD3"/>
    <w:multiLevelType w:val="hybridMultilevel"/>
    <w:tmpl w:val="ACE20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A72BE9"/>
    <w:multiLevelType w:val="multilevel"/>
    <w:tmpl w:val="7B46A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4C6986"/>
    <w:multiLevelType w:val="multilevel"/>
    <w:tmpl w:val="1E8E8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27841AE"/>
    <w:multiLevelType w:val="multilevel"/>
    <w:tmpl w:val="F42CC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5230330"/>
    <w:multiLevelType w:val="multilevel"/>
    <w:tmpl w:val="F9B09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A33530A"/>
    <w:multiLevelType w:val="hybridMultilevel"/>
    <w:tmpl w:val="E8E09746"/>
    <w:lvl w:ilvl="0" w:tplc="EA52E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</w:num>
  <w:num w:numId="2">
    <w:abstractNumId w:val="8"/>
  </w:num>
  <w:num w:numId="3">
    <w:abstractNumId w:val="33"/>
  </w:num>
  <w:num w:numId="4">
    <w:abstractNumId w:val="5"/>
  </w:num>
  <w:num w:numId="5">
    <w:abstractNumId w:val="17"/>
  </w:num>
  <w:num w:numId="6">
    <w:abstractNumId w:val="35"/>
  </w:num>
  <w:num w:numId="7">
    <w:abstractNumId w:val="12"/>
  </w:num>
  <w:num w:numId="8">
    <w:abstractNumId w:val="32"/>
  </w:num>
  <w:num w:numId="9">
    <w:abstractNumId w:val="22"/>
  </w:num>
  <w:num w:numId="10">
    <w:abstractNumId w:val="19"/>
  </w:num>
  <w:num w:numId="11">
    <w:abstractNumId w:val="1"/>
  </w:num>
  <w:num w:numId="12">
    <w:abstractNumId w:val="36"/>
  </w:num>
  <w:num w:numId="13">
    <w:abstractNumId w:val="4"/>
  </w:num>
  <w:num w:numId="14">
    <w:abstractNumId w:val="10"/>
  </w:num>
  <w:num w:numId="15">
    <w:abstractNumId w:val="2"/>
  </w:num>
  <w:num w:numId="16">
    <w:abstractNumId w:val="16"/>
  </w:num>
  <w:num w:numId="17">
    <w:abstractNumId w:val="21"/>
  </w:num>
  <w:num w:numId="18">
    <w:abstractNumId w:val="7"/>
  </w:num>
  <w:num w:numId="19">
    <w:abstractNumId w:val="14"/>
  </w:num>
  <w:num w:numId="20">
    <w:abstractNumId w:val="11"/>
  </w:num>
  <w:num w:numId="21">
    <w:abstractNumId w:val="24"/>
  </w:num>
  <w:num w:numId="22">
    <w:abstractNumId w:val="15"/>
  </w:num>
  <w:num w:numId="23">
    <w:abstractNumId w:val="13"/>
  </w:num>
  <w:num w:numId="24">
    <w:abstractNumId w:val="37"/>
  </w:num>
  <w:num w:numId="25">
    <w:abstractNumId w:val="34"/>
  </w:num>
  <w:num w:numId="26">
    <w:abstractNumId w:val="25"/>
  </w:num>
  <w:num w:numId="27">
    <w:abstractNumId w:val="18"/>
  </w:num>
  <w:num w:numId="28">
    <w:abstractNumId w:val="28"/>
  </w:num>
  <w:num w:numId="29">
    <w:abstractNumId w:val="3"/>
  </w:num>
  <w:num w:numId="30">
    <w:abstractNumId w:val="6"/>
  </w:num>
  <w:num w:numId="31">
    <w:abstractNumId w:val="27"/>
  </w:num>
  <w:num w:numId="32">
    <w:abstractNumId w:val="38"/>
  </w:num>
  <w:num w:numId="33">
    <w:abstractNumId w:val="20"/>
  </w:num>
  <w:num w:numId="34">
    <w:abstractNumId w:val="9"/>
  </w:num>
  <w:num w:numId="35">
    <w:abstractNumId w:val="29"/>
  </w:num>
  <w:num w:numId="36">
    <w:abstractNumId w:val="3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7">
    <w:abstractNumId w:val="23"/>
  </w:num>
  <w:num w:numId="38">
    <w:abstractNumId w:val="30"/>
  </w:num>
  <w:num w:numId="39">
    <w:abstractNumId w:val="0"/>
  </w:num>
  <w:num w:numId="40">
    <w:abstractNumId w:val="31"/>
  </w:num>
  <w:num w:numId="41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06CF1"/>
    <w:rsid w:val="000127C8"/>
    <w:rsid w:val="0002142E"/>
    <w:rsid w:val="0003623C"/>
    <w:rsid w:val="00055DDF"/>
    <w:rsid w:val="00062A90"/>
    <w:rsid w:val="00071FC0"/>
    <w:rsid w:val="00077D24"/>
    <w:rsid w:val="00084E2F"/>
    <w:rsid w:val="000924DB"/>
    <w:rsid w:val="000A44ED"/>
    <w:rsid w:val="000C113A"/>
    <w:rsid w:val="000D1326"/>
    <w:rsid w:val="000D7FDE"/>
    <w:rsid w:val="000F0237"/>
    <w:rsid w:val="001033DA"/>
    <w:rsid w:val="00106C51"/>
    <w:rsid w:val="0010737E"/>
    <w:rsid w:val="00124034"/>
    <w:rsid w:val="00124AD2"/>
    <w:rsid w:val="001343CB"/>
    <w:rsid w:val="00136472"/>
    <w:rsid w:val="00136690"/>
    <w:rsid w:val="00137DBC"/>
    <w:rsid w:val="001406B1"/>
    <w:rsid w:val="00140F90"/>
    <w:rsid w:val="00157249"/>
    <w:rsid w:val="00161E12"/>
    <w:rsid w:val="00162485"/>
    <w:rsid w:val="001629EA"/>
    <w:rsid w:val="0018050F"/>
    <w:rsid w:val="0018096D"/>
    <w:rsid w:val="0018705E"/>
    <w:rsid w:val="00187E2E"/>
    <w:rsid w:val="00192882"/>
    <w:rsid w:val="00193AAE"/>
    <w:rsid w:val="00196BE0"/>
    <w:rsid w:val="001A0037"/>
    <w:rsid w:val="001A4A3D"/>
    <w:rsid w:val="001B136D"/>
    <w:rsid w:val="001B5BA5"/>
    <w:rsid w:val="001B7224"/>
    <w:rsid w:val="001C51D9"/>
    <w:rsid w:val="001D0E6A"/>
    <w:rsid w:val="001D5C5B"/>
    <w:rsid w:val="001D6AD2"/>
    <w:rsid w:val="001F235D"/>
    <w:rsid w:val="00203683"/>
    <w:rsid w:val="00206A82"/>
    <w:rsid w:val="0022027C"/>
    <w:rsid w:val="00220C61"/>
    <w:rsid w:val="00225FB9"/>
    <w:rsid w:val="00226531"/>
    <w:rsid w:val="00232A77"/>
    <w:rsid w:val="0023637C"/>
    <w:rsid w:val="00237977"/>
    <w:rsid w:val="0025217D"/>
    <w:rsid w:val="00262933"/>
    <w:rsid w:val="0026588F"/>
    <w:rsid w:val="00273119"/>
    <w:rsid w:val="00277074"/>
    <w:rsid w:val="00285C09"/>
    <w:rsid w:val="00297507"/>
    <w:rsid w:val="00297939"/>
    <w:rsid w:val="002A29B9"/>
    <w:rsid w:val="002A75E5"/>
    <w:rsid w:val="002B4537"/>
    <w:rsid w:val="002C0D54"/>
    <w:rsid w:val="002C3997"/>
    <w:rsid w:val="002C4BF7"/>
    <w:rsid w:val="002D4538"/>
    <w:rsid w:val="002E13B2"/>
    <w:rsid w:val="002E3B94"/>
    <w:rsid w:val="002F066F"/>
    <w:rsid w:val="002F47DB"/>
    <w:rsid w:val="00300A23"/>
    <w:rsid w:val="00301896"/>
    <w:rsid w:val="00310F12"/>
    <w:rsid w:val="00317D0C"/>
    <w:rsid w:val="0032513D"/>
    <w:rsid w:val="00332FEC"/>
    <w:rsid w:val="00333482"/>
    <w:rsid w:val="003340EB"/>
    <w:rsid w:val="00343FE1"/>
    <w:rsid w:val="003466D5"/>
    <w:rsid w:val="003528EE"/>
    <w:rsid w:val="00364A1B"/>
    <w:rsid w:val="003864DD"/>
    <w:rsid w:val="00391B03"/>
    <w:rsid w:val="003939C1"/>
    <w:rsid w:val="003A46E8"/>
    <w:rsid w:val="003A5A2D"/>
    <w:rsid w:val="003A7F87"/>
    <w:rsid w:val="003B411C"/>
    <w:rsid w:val="003B5398"/>
    <w:rsid w:val="003B649B"/>
    <w:rsid w:val="003C4645"/>
    <w:rsid w:val="003E2970"/>
    <w:rsid w:val="003E318F"/>
    <w:rsid w:val="003F667F"/>
    <w:rsid w:val="0040193C"/>
    <w:rsid w:val="00402D46"/>
    <w:rsid w:val="00417E45"/>
    <w:rsid w:val="00421998"/>
    <w:rsid w:val="00423816"/>
    <w:rsid w:val="004254E4"/>
    <w:rsid w:val="00431782"/>
    <w:rsid w:val="004318AD"/>
    <w:rsid w:val="00431939"/>
    <w:rsid w:val="004342DC"/>
    <w:rsid w:val="00437062"/>
    <w:rsid w:val="00440DE2"/>
    <w:rsid w:val="00441997"/>
    <w:rsid w:val="00441ACF"/>
    <w:rsid w:val="00446E69"/>
    <w:rsid w:val="00457510"/>
    <w:rsid w:val="004671FA"/>
    <w:rsid w:val="004923BC"/>
    <w:rsid w:val="00495750"/>
    <w:rsid w:val="00497D8E"/>
    <w:rsid w:val="004A0A40"/>
    <w:rsid w:val="004A0EC9"/>
    <w:rsid w:val="004A551B"/>
    <w:rsid w:val="004C0755"/>
    <w:rsid w:val="004C6287"/>
    <w:rsid w:val="004D12FE"/>
    <w:rsid w:val="004D67A8"/>
    <w:rsid w:val="004D7C29"/>
    <w:rsid w:val="004E06E2"/>
    <w:rsid w:val="004F2BAD"/>
    <w:rsid w:val="00511DC2"/>
    <w:rsid w:val="005156CD"/>
    <w:rsid w:val="0051610B"/>
    <w:rsid w:val="0052064A"/>
    <w:rsid w:val="005249B8"/>
    <w:rsid w:val="005360D7"/>
    <w:rsid w:val="005406DC"/>
    <w:rsid w:val="00540CBB"/>
    <w:rsid w:val="005504C2"/>
    <w:rsid w:val="0055683C"/>
    <w:rsid w:val="00573C81"/>
    <w:rsid w:val="005747C6"/>
    <w:rsid w:val="00574D54"/>
    <w:rsid w:val="00580E57"/>
    <w:rsid w:val="00584761"/>
    <w:rsid w:val="00585960"/>
    <w:rsid w:val="00591CBC"/>
    <w:rsid w:val="00596752"/>
    <w:rsid w:val="005A14F5"/>
    <w:rsid w:val="005B7AF9"/>
    <w:rsid w:val="005C1A9A"/>
    <w:rsid w:val="005C20D3"/>
    <w:rsid w:val="005C5C5D"/>
    <w:rsid w:val="005C708E"/>
    <w:rsid w:val="005D3991"/>
    <w:rsid w:val="005E5994"/>
    <w:rsid w:val="005F08D6"/>
    <w:rsid w:val="0060529C"/>
    <w:rsid w:val="0060535B"/>
    <w:rsid w:val="00606BD2"/>
    <w:rsid w:val="006113EF"/>
    <w:rsid w:val="00643CF4"/>
    <w:rsid w:val="00645F57"/>
    <w:rsid w:val="006548B1"/>
    <w:rsid w:val="0066165E"/>
    <w:rsid w:val="00663FB5"/>
    <w:rsid w:val="00667F81"/>
    <w:rsid w:val="00671519"/>
    <w:rsid w:val="00674E3C"/>
    <w:rsid w:val="00675A07"/>
    <w:rsid w:val="0067769F"/>
    <w:rsid w:val="00685D26"/>
    <w:rsid w:val="0069491E"/>
    <w:rsid w:val="0069728A"/>
    <w:rsid w:val="006A23F2"/>
    <w:rsid w:val="006A750E"/>
    <w:rsid w:val="006B5DC2"/>
    <w:rsid w:val="006C525F"/>
    <w:rsid w:val="006D13E0"/>
    <w:rsid w:val="006E1370"/>
    <w:rsid w:val="006E21D7"/>
    <w:rsid w:val="006E7E3A"/>
    <w:rsid w:val="006F271E"/>
    <w:rsid w:val="0071391E"/>
    <w:rsid w:val="00714EF9"/>
    <w:rsid w:val="00722A25"/>
    <w:rsid w:val="00724222"/>
    <w:rsid w:val="00724898"/>
    <w:rsid w:val="007262B6"/>
    <w:rsid w:val="0073724A"/>
    <w:rsid w:val="00737772"/>
    <w:rsid w:val="00752C99"/>
    <w:rsid w:val="00754676"/>
    <w:rsid w:val="007549EB"/>
    <w:rsid w:val="00755A43"/>
    <w:rsid w:val="0078171F"/>
    <w:rsid w:val="0078212B"/>
    <w:rsid w:val="007868AB"/>
    <w:rsid w:val="007877EB"/>
    <w:rsid w:val="00790ABE"/>
    <w:rsid w:val="007B394F"/>
    <w:rsid w:val="007C5520"/>
    <w:rsid w:val="007D234C"/>
    <w:rsid w:val="007D3ED8"/>
    <w:rsid w:val="007D553E"/>
    <w:rsid w:val="007F003A"/>
    <w:rsid w:val="007F518C"/>
    <w:rsid w:val="007F62E1"/>
    <w:rsid w:val="00800A26"/>
    <w:rsid w:val="00805177"/>
    <w:rsid w:val="00806A52"/>
    <w:rsid w:val="00812655"/>
    <w:rsid w:val="008152DF"/>
    <w:rsid w:val="0082469F"/>
    <w:rsid w:val="00843D16"/>
    <w:rsid w:val="00844E7F"/>
    <w:rsid w:val="008551E8"/>
    <w:rsid w:val="0085531F"/>
    <w:rsid w:val="00866BA8"/>
    <w:rsid w:val="008735BA"/>
    <w:rsid w:val="00885069"/>
    <w:rsid w:val="008879F0"/>
    <w:rsid w:val="00893012"/>
    <w:rsid w:val="008A1917"/>
    <w:rsid w:val="008A3EF4"/>
    <w:rsid w:val="008A6949"/>
    <w:rsid w:val="008A6B21"/>
    <w:rsid w:val="008B4649"/>
    <w:rsid w:val="008B5D47"/>
    <w:rsid w:val="008C29E1"/>
    <w:rsid w:val="008C3E39"/>
    <w:rsid w:val="008C6663"/>
    <w:rsid w:val="008D5667"/>
    <w:rsid w:val="00913A63"/>
    <w:rsid w:val="00925299"/>
    <w:rsid w:val="00932961"/>
    <w:rsid w:val="00941C89"/>
    <w:rsid w:val="00944E58"/>
    <w:rsid w:val="009523E5"/>
    <w:rsid w:val="00957C19"/>
    <w:rsid w:val="0096524F"/>
    <w:rsid w:val="00976985"/>
    <w:rsid w:val="00986021"/>
    <w:rsid w:val="00990845"/>
    <w:rsid w:val="009922E8"/>
    <w:rsid w:val="0099306C"/>
    <w:rsid w:val="009A172B"/>
    <w:rsid w:val="009A3846"/>
    <w:rsid w:val="009B07AD"/>
    <w:rsid w:val="009B1BBE"/>
    <w:rsid w:val="009B32C8"/>
    <w:rsid w:val="009B5109"/>
    <w:rsid w:val="009C4004"/>
    <w:rsid w:val="009C6855"/>
    <w:rsid w:val="009D21BB"/>
    <w:rsid w:val="009E2C1F"/>
    <w:rsid w:val="00A00FA9"/>
    <w:rsid w:val="00A01138"/>
    <w:rsid w:val="00A01E72"/>
    <w:rsid w:val="00A0619D"/>
    <w:rsid w:val="00A15C5C"/>
    <w:rsid w:val="00A2777C"/>
    <w:rsid w:val="00A309F5"/>
    <w:rsid w:val="00A34CCE"/>
    <w:rsid w:val="00A3704D"/>
    <w:rsid w:val="00A41FE4"/>
    <w:rsid w:val="00A42635"/>
    <w:rsid w:val="00A509C2"/>
    <w:rsid w:val="00A54C03"/>
    <w:rsid w:val="00A57296"/>
    <w:rsid w:val="00A81E08"/>
    <w:rsid w:val="00A90975"/>
    <w:rsid w:val="00A945C9"/>
    <w:rsid w:val="00AB5FAE"/>
    <w:rsid w:val="00AB6A21"/>
    <w:rsid w:val="00AB7201"/>
    <w:rsid w:val="00AC148A"/>
    <w:rsid w:val="00AC1C29"/>
    <w:rsid w:val="00AC3882"/>
    <w:rsid w:val="00AC7421"/>
    <w:rsid w:val="00AD1954"/>
    <w:rsid w:val="00AE1407"/>
    <w:rsid w:val="00AF3530"/>
    <w:rsid w:val="00AF49F8"/>
    <w:rsid w:val="00B002F3"/>
    <w:rsid w:val="00B10B0F"/>
    <w:rsid w:val="00B22158"/>
    <w:rsid w:val="00B22967"/>
    <w:rsid w:val="00B35EAA"/>
    <w:rsid w:val="00B42793"/>
    <w:rsid w:val="00B45810"/>
    <w:rsid w:val="00B61F36"/>
    <w:rsid w:val="00B65B67"/>
    <w:rsid w:val="00B73828"/>
    <w:rsid w:val="00B73B08"/>
    <w:rsid w:val="00B73BC8"/>
    <w:rsid w:val="00B74368"/>
    <w:rsid w:val="00B8026D"/>
    <w:rsid w:val="00B924A6"/>
    <w:rsid w:val="00B939C4"/>
    <w:rsid w:val="00BA021F"/>
    <w:rsid w:val="00BD3440"/>
    <w:rsid w:val="00BD3D9A"/>
    <w:rsid w:val="00BE0172"/>
    <w:rsid w:val="00BE2A30"/>
    <w:rsid w:val="00BE4CC1"/>
    <w:rsid w:val="00BE5639"/>
    <w:rsid w:val="00BF0F0E"/>
    <w:rsid w:val="00C03249"/>
    <w:rsid w:val="00C039D9"/>
    <w:rsid w:val="00C27B95"/>
    <w:rsid w:val="00C415E3"/>
    <w:rsid w:val="00C42E3C"/>
    <w:rsid w:val="00C52C92"/>
    <w:rsid w:val="00C66BB2"/>
    <w:rsid w:val="00C81F89"/>
    <w:rsid w:val="00C866C9"/>
    <w:rsid w:val="00C9266F"/>
    <w:rsid w:val="00C93671"/>
    <w:rsid w:val="00CB2079"/>
    <w:rsid w:val="00CC34EA"/>
    <w:rsid w:val="00CC3FB3"/>
    <w:rsid w:val="00CC728D"/>
    <w:rsid w:val="00CD1470"/>
    <w:rsid w:val="00CD183B"/>
    <w:rsid w:val="00CD1EEE"/>
    <w:rsid w:val="00CD5D75"/>
    <w:rsid w:val="00CF4068"/>
    <w:rsid w:val="00D0276F"/>
    <w:rsid w:val="00D101A9"/>
    <w:rsid w:val="00D10A31"/>
    <w:rsid w:val="00D14C2F"/>
    <w:rsid w:val="00D17747"/>
    <w:rsid w:val="00D17B90"/>
    <w:rsid w:val="00D262AC"/>
    <w:rsid w:val="00D35741"/>
    <w:rsid w:val="00D3654B"/>
    <w:rsid w:val="00D3742E"/>
    <w:rsid w:val="00D41D98"/>
    <w:rsid w:val="00D431C2"/>
    <w:rsid w:val="00D54632"/>
    <w:rsid w:val="00D6371D"/>
    <w:rsid w:val="00D65CF6"/>
    <w:rsid w:val="00D66A94"/>
    <w:rsid w:val="00D74B70"/>
    <w:rsid w:val="00D82AC7"/>
    <w:rsid w:val="00D876D8"/>
    <w:rsid w:val="00D9175E"/>
    <w:rsid w:val="00D9190E"/>
    <w:rsid w:val="00D93C1E"/>
    <w:rsid w:val="00DA0484"/>
    <w:rsid w:val="00DA49B0"/>
    <w:rsid w:val="00DB0D57"/>
    <w:rsid w:val="00DB430E"/>
    <w:rsid w:val="00DC17B8"/>
    <w:rsid w:val="00DC33CF"/>
    <w:rsid w:val="00DC3AFD"/>
    <w:rsid w:val="00DC6D81"/>
    <w:rsid w:val="00DF2BDA"/>
    <w:rsid w:val="00DF540C"/>
    <w:rsid w:val="00DF6453"/>
    <w:rsid w:val="00E00AD8"/>
    <w:rsid w:val="00E14289"/>
    <w:rsid w:val="00E15702"/>
    <w:rsid w:val="00E17ADD"/>
    <w:rsid w:val="00E27CC5"/>
    <w:rsid w:val="00E30B43"/>
    <w:rsid w:val="00E41BB6"/>
    <w:rsid w:val="00E46A45"/>
    <w:rsid w:val="00E61B79"/>
    <w:rsid w:val="00E6717B"/>
    <w:rsid w:val="00E77CD2"/>
    <w:rsid w:val="00E85C52"/>
    <w:rsid w:val="00E91468"/>
    <w:rsid w:val="00E96045"/>
    <w:rsid w:val="00EA3B93"/>
    <w:rsid w:val="00EB0141"/>
    <w:rsid w:val="00EC6466"/>
    <w:rsid w:val="00ED31BD"/>
    <w:rsid w:val="00ED7AC2"/>
    <w:rsid w:val="00EE137A"/>
    <w:rsid w:val="00EF0D2D"/>
    <w:rsid w:val="00F015CF"/>
    <w:rsid w:val="00F052C2"/>
    <w:rsid w:val="00F139B2"/>
    <w:rsid w:val="00F2008E"/>
    <w:rsid w:val="00F23BA5"/>
    <w:rsid w:val="00F25B97"/>
    <w:rsid w:val="00F25F38"/>
    <w:rsid w:val="00F32AB3"/>
    <w:rsid w:val="00F348D8"/>
    <w:rsid w:val="00F3767C"/>
    <w:rsid w:val="00F377FA"/>
    <w:rsid w:val="00F436F4"/>
    <w:rsid w:val="00F62AC4"/>
    <w:rsid w:val="00F64135"/>
    <w:rsid w:val="00F73E1B"/>
    <w:rsid w:val="00F774B7"/>
    <w:rsid w:val="00F813D8"/>
    <w:rsid w:val="00F83122"/>
    <w:rsid w:val="00F97F43"/>
    <w:rsid w:val="00FA14DC"/>
    <w:rsid w:val="00FA4258"/>
    <w:rsid w:val="00FB6AAC"/>
    <w:rsid w:val="00FD7C33"/>
    <w:rsid w:val="00FE08E3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7868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406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paragraph" w:styleId="3">
    <w:name w:val="heading 3"/>
    <w:basedOn w:val="a"/>
    <w:next w:val="a"/>
    <w:link w:val="30"/>
    <w:uiPriority w:val="9"/>
    <w:unhideWhenUsed/>
    <w:qFormat/>
    <w:rsid w:val="003528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4CC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075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406DC"/>
    <w:rPr>
      <w:rFonts w:eastAsia="Times New Roman"/>
      <w:b/>
      <w:bCs/>
      <w:sz w:val="36"/>
      <w:szCs w:val="36"/>
      <w:bdr w:val="none" w:sz="0" w:space="0" w:color="auto"/>
    </w:rPr>
  </w:style>
  <w:style w:type="paragraph" w:styleId="ad">
    <w:name w:val="Normal (Web)"/>
    <w:basedOn w:val="a"/>
    <w:uiPriority w:val="99"/>
    <w:unhideWhenUsed/>
    <w:rsid w:val="005406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5406DC"/>
    <w:rPr>
      <w:i/>
      <w:iCs/>
    </w:rPr>
  </w:style>
  <w:style w:type="character" w:customStyle="1" w:styleId="name">
    <w:name w:val="name"/>
    <w:basedOn w:val="a0"/>
    <w:rsid w:val="00B924A6"/>
  </w:style>
  <w:style w:type="character" w:customStyle="1" w:styleId="val">
    <w:name w:val="val"/>
    <w:basedOn w:val="a0"/>
    <w:rsid w:val="00B924A6"/>
  </w:style>
  <w:style w:type="character" w:customStyle="1" w:styleId="10">
    <w:name w:val="Заголовок 1 Знак"/>
    <w:basedOn w:val="a0"/>
    <w:link w:val="1"/>
    <w:uiPriority w:val="9"/>
    <w:rsid w:val="007868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  <w:style w:type="character" w:customStyle="1" w:styleId="itemparamname">
    <w:name w:val="item_param_name"/>
    <w:basedOn w:val="a0"/>
    <w:rsid w:val="007868AB"/>
  </w:style>
  <w:style w:type="character" w:customStyle="1" w:styleId="itemparamvalue">
    <w:name w:val="item_param_value"/>
    <w:basedOn w:val="a0"/>
    <w:rsid w:val="007868AB"/>
  </w:style>
  <w:style w:type="character" w:customStyle="1" w:styleId="label1">
    <w:name w:val="label1"/>
    <w:basedOn w:val="a0"/>
    <w:rsid w:val="00E14289"/>
    <w:rPr>
      <w:b w:val="0"/>
      <w:bCs w:val="0"/>
      <w:vanish w:val="0"/>
      <w:webHidden w:val="0"/>
      <w:color w:val="FFFFFF"/>
      <w:sz w:val="18"/>
      <w:szCs w:val="18"/>
      <w:vertAlign w:val="baseline"/>
      <w:specVanish w:val="0"/>
    </w:rPr>
  </w:style>
  <w:style w:type="character" w:customStyle="1" w:styleId="btn-icon-round">
    <w:name w:val="btn-icon-round"/>
    <w:basedOn w:val="a0"/>
    <w:rsid w:val="00A41FE4"/>
  </w:style>
  <w:style w:type="character" w:customStyle="1" w:styleId="text-h2">
    <w:name w:val="text-h2"/>
    <w:basedOn w:val="a0"/>
    <w:rsid w:val="00F377FA"/>
  </w:style>
  <w:style w:type="character" w:customStyle="1" w:styleId="specs-tableattribute-name">
    <w:name w:val="specs-table__attribute-name"/>
    <w:basedOn w:val="a0"/>
    <w:rsid w:val="00297507"/>
  </w:style>
  <w:style w:type="table" w:styleId="af">
    <w:name w:val="Table Grid"/>
    <w:basedOn w:val="a1"/>
    <w:uiPriority w:val="59"/>
    <w:rsid w:val="003466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ue">
    <w:name w:val="value"/>
    <w:basedOn w:val="a0"/>
    <w:rsid w:val="00AC7421"/>
  </w:style>
  <w:style w:type="character" w:customStyle="1" w:styleId="30">
    <w:name w:val="Заголовок 3 Знак"/>
    <w:basedOn w:val="a0"/>
    <w:link w:val="3"/>
    <w:uiPriority w:val="9"/>
    <w:rsid w:val="003528E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u w:color="000000"/>
    </w:rPr>
  </w:style>
  <w:style w:type="character" w:customStyle="1" w:styleId="40">
    <w:name w:val="Заголовок 4 Знак"/>
    <w:basedOn w:val="a0"/>
    <w:link w:val="4"/>
    <w:uiPriority w:val="9"/>
    <w:semiHidden/>
    <w:rsid w:val="00A34CC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u w:color="000000"/>
    </w:rPr>
  </w:style>
  <w:style w:type="character" w:customStyle="1" w:styleId="50">
    <w:name w:val="Заголовок 5 Знак"/>
    <w:basedOn w:val="a0"/>
    <w:link w:val="5"/>
    <w:uiPriority w:val="9"/>
    <w:semiHidden/>
    <w:rsid w:val="004C0755"/>
    <w:rPr>
      <w:rFonts w:asciiTheme="majorHAnsi" w:eastAsiaTheme="majorEastAsia" w:hAnsiTheme="majorHAnsi" w:cstheme="majorBidi"/>
      <w:color w:val="243F60" w:themeColor="accent1" w:themeShade="7F"/>
      <w:sz w:val="24"/>
      <w:szCs w:val="24"/>
      <w:u w:color="000000"/>
    </w:rPr>
  </w:style>
  <w:style w:type="paragraph" w:customStyle="1" w:styleId="f-s">
    <w:name w:val="f-s"/>
    <w:basedOn w:val="a"/>
    <w:rsid w:val="00A4263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HTML">
    <w:name w:val="HTML Address"/>
    <w:basedOn w:val="a"/>
    <w:link w:val="HTML0"/>
    <w:uiPriority w:val="99"/>
    <w:unhideWhenUsed/>
    <w:rsid w:val="000F02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/>
      <w:jc w:val="left"/>
    </w:pPr>
    <w:rPr>
      <w:rFonts w:eastAsia="Times New Roman" w:cs="Times New Roman"/>
      <w:i/>
      <w:iCs/>
      <w:color w:val="auto"/>
      <w:bdr w:val="none" w:sz="0" w:space="0" w:color="auto"/>
    </w:rPr>
  </w:style>
  <w:style w:type="character" w:customStyle="1" w:styleId="HTML0">
    <w:name w:val="Адрес HTML Знак"/>
    <w:basedOn w:val="a0"/>
    <w:link w:val="HTML"/>
    <w:uiPriority w:val="99"/>
    <w:rsid w:val="000F0237"/>
    <w:rPr>
      <w:rFonts w:eastAsia="Times New Roman"/>
      <w:i/>
      <w:iCs/>
      <w:sz w:val="24"/>
      <w:szCs w:val="24"/>
      <w:bdr w:val="none" w:sz="0" w:space="0" w:color="auto"/>
    </w:rPr>
  </w:style>
  <w:style w:type="character" w:customStyle="1" w:styleId="ty-product-featurelabel">
    <w:name w:val="ty-product-feature__label"/>
    <w:basedOn w:val="a0"/>
    <w:rsid w:val="00006CF1"/>
  </w:style>
  <w:style w:type="character" w:customStyle="1" w:styleId="ty-product-featuresuffix">
    <w:name w:val="ty-product-feature__suffix"/>
    <w:basedOn w:val="a0"/>
    <w:rsid w:val="00006CF1"/>
  </w:style>
  <w:style w:type="paragraph" w:styleId="af0">
    <w:name w:val="No Spacing"/>
    <w:uiPriority w:val="1"/>
    <w:qFormat/>
    <w:rsid w:val="001343CB"/>
    <w:pPr>
      <w:jc w:val="both"/>
    </w:pPr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83695">
          <w:marLeft w:val="0"/>
          <w:marRight w:val="0"/>
          <w:marTop w:val="376"/>
          <w:marBottom w:val="250"/>
          <w:divBdr>
            <w:top w:val="single" w:sz="4" w:space="0" w:color="DCDCDC"/>
            <w:left w:val="single" w:sz="4" w:space="0" w:color="DCDCDC"/>
            <w:bottom w:val="single" w:sz="4" w:space="0" w:color="DCDCDC"/>
            <w:right w:val="single" w:sz="4" w:space="0" w:color="DCDCDC"/>
          </w:divBdr>
        </w:div>
        <w:div w:id="11937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246317">
          <w:marLeft w:val="0"/>
          <w:marRight w:val="0"/>
          <w:marTop w:val="376"/>
          <w:marBottom w:val="250"/>
          <w:divBdr>
            <w:top w:val="single" w:sz="4" w:space="0" w:color="DCDCDC"/>
            <w:left w:val="single" w:sz="4" w:space="0" w:color="DCDCDC"/>
            <w:bottom w:val="single" w:sz="4" w:space="0" w:color="DCDCDC"/>
            <w:right w:val="single" w:sz="4" w:space="0" w:color="DCDCDC"/>
          </w:divBdr>
        </w:div>
        <w:div w:id="10562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55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7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55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0064">
                      <w:marLeft w:val="0"/>
                      <w:marRight w:val="0"/>
                      <w:marTop w:val="2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842850">
                          <w:marLeft w:val="5"/>
                          <w:marRight w:val="0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176584">
                          <w:marLeft w:val="5"/>
                          <w:marRight w:val="0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8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79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92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5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546750">
                          <w:marLeft w:val="0"/>
                          <w:marRight w:val="0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00777">
                              <w:marLeft w:val="5"/>
                              <w:marRight w:val="0"/>
                              <w:marTop w:val="2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7132102">
                              <w:marLeft w:val="5"/>
                              <w:marRight w:val="0"/>
                              <w:marTop w:val="2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0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2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57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6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1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3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85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26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9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0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4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2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55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4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2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9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8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7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0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8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7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52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35099">
                      <w:marLeft w:val="0"/>
                      <w:marRight w:val="0"/>
                      <w:marTop w:val="2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558670">
                          <w:marLeft w:val="5"/>
                          <w:marRight w:val="0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858316">
                          <w:marLeft w:val="5"/>
                          <w:marRight w:val="0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56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4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4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5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8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56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85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826399">
                          <w:marLeft w:val="0"/>
                          <w:marRight w:val="0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74475">
                              <w:marLeft w:val="5"/>
                              <w:marRight w:val="0"/>
                              <w:marTop w:val="2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9069263">
                              <w:marLeft w:val="5"/>
                              <w:marRight w:val="0"/>
                              <w:marTop w:val="2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9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28277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2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959937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86604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0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284385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6530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429157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01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169158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53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743747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5517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71905">
          <w:marLeft w:val="0"/>
          <w:marRight w:val="0"/>
          <w:marTop w:val="0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96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1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1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208074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80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07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508603">
          <w:marLeft w:val="0"/>
          <w:marRight w:val="0"/>
          <w:marTop w:val="376"/>
          <w:marBottom w:val="250"/>
          <w:divBdr>
            <w:top w:val="single" w:sz="4" w:space="0" w:color="DCDCDC"/>
            <w:left w:val="single" w:sz="4" w:space="0" w:color="DCDCDC"/>
            <w:bottom w:val="single" w:sz="4" w:space="0" w:color="DCDCDC"/>
            <w:right w:val="single" w:sz="4" w:space="0" w:color="DCDCDC"/>
          </w:divBdr>
        </w:div>
        <w:div w:id="17763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1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99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464184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08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86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7060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2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381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291447956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826017431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96026460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172263039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24545112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80207447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1871604795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  <w:div w:id="205411431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dotted" w:sz="4" w:space="0" w:color="DEE0EE"/>
            <w:right w:val="none" w:sz="0" w:space="0" w:color="auto"/>
          </w:divBdr>
        </w:div>
      </w:divsChild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1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0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6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906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064706">
                          <w:marLeft w:val="0"/>
                          <w:marRight w:val="0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864269">
                              <w:marLeft w:val="5"/>
                              <w:marRight w:val="0"/>
                              <w:marTop w:val="2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9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3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51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1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30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7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44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93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38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48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51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4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32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99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41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90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46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82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09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9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88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4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1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4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60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dashed" w:sz="4" w:space="5" w:color="C6C6C6"/>
            <w:right w:val="none" w:sz="0" w:space="0" w:color="auto"/>
          </w:divBdr>
          <w:divsChild>
            <w:div w:id="13769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2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79000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dashed" w:sz="4" w:space="5" w:color="C6C6C6"/>
            <w:right w:val="none" w:sz="0" w:space="0" w:color="auto"/>
          </w:divBdr>
          <w:divsChild>
            <w:div w:id="138702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4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865467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dashed" w:sz="4" w:space="5" w:color="C6C6C6"/>
            <w:right w:val="none" w:sz="0" w:space="0" w:color="auto"/>
          </w:divBdr>
          <w:divsChild>
            <w:div w:id="127690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5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76949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dashed" w:sz="4" w:space="5" w:color="C6C6C6"/>
            <w:right w:val="none" w:sz="0" w:space="0" w:color="auto"/>
          </w:divBdr>
          <w:divsChild>
            <w:div w:id="136590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1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7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3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7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59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45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9271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38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539091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20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89425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7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314892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3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30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26880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18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2303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68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949515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19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43849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95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7950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44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619233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12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59669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80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94028">
              <w:marLeft w:val="6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21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77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1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1070</Words>
  <Characters>6100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PCS\l.linkova (WST-SVE-028)</cp:lastModifiedBy>
  <cp:revision>2</cp:revision>
  <cp:lastPrinted>2018-12-17T08:13:00Z</cp:lastPrinted>
  <dcterms:created xsi:type="dcterms:W3CDTF">2020-06-15T09:24:00Z</dcterms:created>
  <dcterms:modified xsi:type="dcterms:W3CDTF">2020-06-15T09:24:00Z</dcterms:modified>
</cp:coreProperties>
</file>